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95AAB" w14:textId="76FD77BA" w:rsidR="005E1468" w:rsidRPr="00C76AA5" w:rsidRDefault="00C76AA5" w:rsidP="005E1468">
      <w:pPr>
        <w:pStyle w:val="berschrift2"/>
      </w:pPr>
      <w:r w:rsidRPr="00C76AA5">
        <w:t>Verdeckt, schnell,</w:t>
      </w:r>
      <w:r w:rsidR="00E930EA">
        <w:t xml:space="preserve"> Matter-fähig:</w:t>
      </w:r>
      <w:r w:rsidRPr="00C76AA5">
        <w:t xml:space="preserve"> </w:t>
      </w:r>
      <w:r w:rsidR="002E00DC">
        <w:br/>
      </w:r>
      <w:r w:rsidRPr="00C76AA5">
        <w:t xml:space="preserve">der </w:t>
      </w:r>
      <w:r w:rsidR="00820B1C" w:rsidRPr="00C76AA5">
        <w:t>DRIVE axxent LS</w:t>
      </w:r>
      <w:r>
        <w:t xml:space="preserve"> </w:t>
      </w:r>
      <w:r w:rsidR="00DC6888">
        <w:t xml:space="preserve">smart </w:t>
      </w:r>
      <w:r>
        <w:t xml:space="preserve">von SIEGENIA </w:t>
      </w:r>
    </w:p>
    <w:p w14:paraId="0B4836FA" w14:textId="2AD460EF" w:rsidR="00A82224" w:rsidRPr="00C76AA5" w:rsidRDefault="002E00DC" w:rsidP="00A82224">
      <w:pPr>
        <w:pStyle w:val="berschrift1"/>
      </w:pPr>
      <w:r>
        <w:t xml:space="preserve">Motorischer Antrieb für </w:t>
      </w:r>
      <w:r w:rsidR="00CA003E">
        <w:t>smarte Hebe-Schiebe-Elemente</w:t>
      </w:r>
      <w:r>
        <w:t xml:space="preserve"> </w:t>
      </w:r>
    </w:p>
    <w:p w14:paraId="66EC7CF3" w14:textId="77777777" w:rsidR="00A82224" w:rsidRDefault="00A82224" w:rsidP="005E1468"/>
    <w:p w14:paraId="3409EFCE" w14:textId="79BE3214" w:rsidR="00EA4DC1" w:rsidRDefault="000A5482" w:rsidP="00EA4DC1">
      <w:r>
        <w:t xml:space="preserve">Als motorischer Antrieb </w:t>
      </w:r>
      <w:r w:rsidRPr="00142382">
        <w:t>für den gehobenen Wohnungs- und Objektbau</w:t>
      </w:r>
      <w:r>
        <w:t xml:space="preserve">, der auch die Anforderungen der DIN 18040 an barrierefreie Bedienkräfte erfüllt, besticht der DRIVE axxent LS von SIEGENIA </w:t>
      </w:r>
      <w:r w:rsidRPr="00C86F10">
        <w:t>durch seine leistungsstarke Kombination aus Design und Funktion.</w:t>
      </w:r>
      <w:r>
        <w:t xml:space="preserve"> Seine herausragende Ästhetik verdankt der Antrieb seinem völlig verdeckt liegenden Einbau von Hebe- sowie Schiebeantrieb und dem Verzicht auf farblich abweichende aufliegende Bauteile oder Abdeckungen. </w:t>
      </w:r>
      <w:r w:rsidR="00293905">
        <w:t xml:space="preserve">Das sorgt für uneingeschränkte </w:t>
      </w:r>
      <w:r w:rsidR="00533A47">
        <w:t>optische</w:t>
      </w:r>
      <w:r w:rsidR="00293905" w:rsidRPr="00142382">
        <w:t xml:space="preserve"> Perfektion. </w:t>
      </w:r>
      <w:r w:rsidRPr="00142382">
        <w:t xml:space="preserve">Dank </w:t>
      </w:r>
      <w:r>
        <w:t>der</w:t>
      </w:r>
      <w:r w:rsidRPr="00142382">
        <w:t xml:space="preserve"> </w:t>
      </w:r>
      <w:r>
        <w:t>äußerst</w:t>
      </w:r>
      <w:r w:rsidRPr="00142382">
        <w:t xml:space="preserve"> kompakten Konstruktion </w:t>
      </w:r>
      <w:r>
        <w:t xml:space="preserve">ist er dabei </w:t>
      </w:r>
      <w:r w:rsidRPr="0003219F">
        <w:t>selbst</w:t>
      </w:r>
      <w:r>
        <w:t xml:space="preserve"> </w:t>
      </w:r>
      <w:r w:rsidRPr="00142382">
        <w:t xml:space="preserve">für schlanke Profilsysteme </w:t>
      </w:r>
      <w:r>
        <w:t xml:space="preserve">aller Rahmenmaterialarten </w:t>
      </w:r>
      <w:r w:rsidRPr="00142382">
        <w:t>geeignet.</w:t>
      </w:r>
      <w:r>
        <w:t xml:space="preserve"> </w:t>
      </w:r>
    </w:p>
    <w:p w14:paraId="49B6EFD4" w14:textId="77777777" w:rsidR="00F73452" w:rsidRDefault="00F73452" w:rsidP="00EA4DC1"/>
    <w:p w14:paraId="49FD1689" w14:textId="16497442" w:rsidR="008B5197" w:rsidRPr="00D8574D" w:rsidRDefault="00D7278E" w:rsidP="00D7278E">
      <w:r w:rsidRPr="00EA5243">
        <w:t xml:space="preserve">Jetzt eröffnet die Komfortlösung für Hebe-Schiebe-Elemente Verarbeitern und Endanwendern zusätzliche Handlungsspielräume: Ab sofort ist der motorische Antrieb in </w:t>
      </w:r>
      <w:r w:rsidR="008B5197" w:rsidRPr="00EA5243">
        <w:t>ein</w:t>
      </w:r>
      <w:r w:rsidRPr="00EA5243">
        <w:t xml:space="preserve">er Ausführung als DRIVE axxent LS smart </w:t>
      </w:r>
      <w:r w:rsidR="008B5197" w:rsidRPr="00EA5243">
        <w:t xml:space="preserve">erhältlich. </w:t>
      </w:r>
      <w:r w:rsidR="008B5197" w:rsidRPr="00F267BD">
        <w:t>Das erlaubt Endanwendern die vielseitige, komfortable Steuerung ihrer Elemente per</w:t>
      </w:r>
      <w:r w:rsidR="001E3690" w:rsidRPr="00F267BD">
        <w:t xml:space="preserve"> App</w:t>
      </w:r>
      <w:r w:rsidR="009C1877" w:rsidRPr="00F267BD">
        <w:t xml:space="preserve"> bzw. mithilfe Matter-fähiger Geräte</w:t>
      </w:r>
      <w:r w:rsidR="007B24FB" w:rsidRPr="00F267BD">
        <w:t>.</w:t>
      </w:r>
      <w:r w:rsidR="007B24FB" w:rsidRPr="00D8574D">
        <w:t xml:space="preserve"> </w:t>
      </w:r>
    </w:p>
    <w:p w14:paraId="7CA9F820" w14:textId="5E3D7D0C" w:rsidR="008B5197" w:rsidRDefault="00E66427" w:rsidP="00E036B5">
      <w:pPr>
        <w:pStyle w:val="berschrift4"/>
      </w:pPr>
      <w:r>
        <w:t xml:space="preserve">Herstellerübergreifende Vernetzung </w:t>
      </w:r>
      <w:proofErr w:type="gramStart"/>
      <w:r>
        <w:t>via Matter</w:t>
      </w:r>
      <w:proofErr w:type="gramEnd"/>
    </w:p>
    <w:p w14:paraId="4883B25A" w14:textId="2F7744AF" w:rsidR="00D7278E" w:rsidRDefault="00B655BF" w:rsidP="00D7278E">
      <w:r w:rsidRPr="00A97139">
        <w:t xml:space="preserve">Zu den großen </w:t>
      </w:r>
      <w:r w:rsidR="00AD7D9A">
        <w:t>Vorzügen</w:t>
      </w:r>
      <w:r w:rsidRPr="00A97139">
        <w:t xml:space="preserve"> des DRIVE axxent LS smart gehört seine </w:t>
      </w:r>
      <w:r w:rsidR="00D7278E" w:rsidRPr="00A97139">
        <w:t>Matter-</w:t>
      </w:r>
      <w:r w:rsidR="000D2772">
        <w:t>F</w:t>
      </w:r>
      <w:r w:rsidR="00D7278E" w:rsidRPr="00A97139">
        <w:t>ähig</w:t>
      </w:r>
      <w:r w:rsidRPr="00A97139">
        <w:t>keit.</w:t>
      </w:r>
      <w:r w:rsidR="006541F5">
        <w:t xml:space="preserve"> </w:t>
      </w:r>
      <w:r w:rsidRPr="00A97139">
        <w:t xml:space="preserve">Sie macht ihn </w:t>
      </w:r>
      <w:r w:rsidR="006541F5">
        <w:t>kompatibel mit gängigen Smart</w:t>
      </w:r>
      <w:r w:rsidR="00126807">
        <w:t>-</w:t>
      </w:r>
      <w:r w:rsidR="006541F5">
        <w:t>Home-Systemen</w:t>
      </w:r>
      <w:r w:rsidR="006541F5" w:rsidRPr="00A97139">
        <w:t xml:space="preserve"> und damit </w:t>
      </w:r>
      <w:r w:rsidRPr="00A97139">
        <w:t xml:space="preserve">zu einer </w:t>
      </w:r>
      <w:r w:rsidR="00D7278E" w:rsidRPr="00A97139">
        <w:t>wertvolle</w:t>
      </w:r>
      <w:r w:rsidRPr="00A97139">
        <w:t>n</w:t>
      </w:r>
      <w:r w:rsidR="00D7278E" w:rsidRPr="00A97139">
        <w:t xml:space="preserve"> Ergänzung im Portfolio der Zentralsteuerung. Vom zentralen Ver- und Entriegeln des gesamten Hauses bis zur intelligenten Vernetzung smarter Lösungen von SIEGENIA mit Heizung, Beschattung und anderen Komponenten der Gebäudeautomation bietet </w:t>
      </w:r>
      <w:r w:rsidR="00CE1866" w:rsidRPr="00A97139">
        <w:t>s</w:t>
      </w:r>
      <w:r w:rsidR="00D7278E" w:rsidRPr="00A97139">
        <w:t>ie Endanwendern Mehrwert</w:t>
      </w:r>
      <w:r w:rsidR="00CE1866" w:rsidRPr="00A97139">
        <w:t xml:space="preserve"> und eröffnet Vera</w:t>
      </w:r>
      <w:r w:rsidR="006541F5" w:rsidRPr="00A97139">
        <w:t>r</w:t>
      </w:r>
      <w:r w:rsidR="00CE1866" w:rsidRPr="00A97139">
        <w:t xml:space="preserve">beitern </w:t>
      </w:r>
      <w:r w:rsidR="000D2772">
        <w:t xml:space="preserve">damit </w:t>
      </w:r>
      <w:r w:rsidR="00CE1866" w:rsidRPr="00A97139">
        <w:t xml:space="preserve">attraktive Geschäftsfelder. </w:t>
      </w:r>
      <w:r w:rsidR="00A97139">
        <w:t>Die Einbindung in vorhandene Smart</w:t>
      </w:r>
      <w:r w:rsidR="00126807">
        <w:t>-</w:t>
      </w:r>
      <w:r w:rsidR="00A97139">
        <w:t>Home-System</w:t>
      </w:r>
      <w:r w:rsidR="00E036B5">
        <w:t>e erfolgt</w:t>
      </w:r>
      <w:r w:rsidR="00A97139">
        <w:t xml:space="preserve"> einfach und </w:t>
      </w:r>
      <w:r w:rsidR="004067BF">
        <w:t>intuitiv</w:t>
      </w:r>
      <w:r w:rsidR="00A97139">
        <w:t xml:space="preserve"> über einen Matter-fähigen Home Controller. </w:t>
      </w:r>
    </w:p>
    <w:p w14:paraId="74F4858F" w14:textId="77777777" w:rsidR="001B2788" w:rsidRDefault="001B2788" w:rsidP="00D7278E"/>
    <w:p w14:paraId="66273CB0" w14:textId="77777777" w:rsidR="009C01B4" w:rsidRDefault="00EF4054" w:rsidP="009C01B4">
      <w:r>
        <w:t xml:space="preserve">Ästhetik und </w:t>
      </w:r>
      <w:r w:rsidR="000C728E">
        <w:t>Bedienkomfort w</w:t>
      </w:r>
      <w:r>
        <w:t>erden</w:t>
      </w:r>
      <w:r w:rsidR="000C728E">
        <w:t xml:space="preserve"> beim DRIVE axxent LS smart großgeschrieben. </w:t>
      </w:r>
      <w:r w:rsidR="007C0A88">
        <w:t xml:space="preserve">Die manuelle Steuerung ist über den dezenten Bedientaster auf der Innenseite des Flügels möglich – der einzige Hinweis am </w:t>
      </w:r>
      <w:r w:rsidR="007C0A88" w:rsidRPr="0003219F">
        <w:t>Element</w:t>
      </w:r>
      <w:r w:rsidR="007C0A88">
        <w:t xml:space="preserve"> darauf</w:t>
      </w:r>
      <w:r w:rsidR="007C0A88" w:rsidRPr="00142382">
        <w:t>, dass es sich um ein</w:t>
      </w:r>
      <w:r w:rsidR="007C0A88">
        <w:t>e</w:t>
      </w:r>
      <w:r w:rsidR="007C0A88" w:rsidRPr="00142382">
        <w:t xml:space="preserve"> motorische</w:t>
      </w:r>
      <w:r w:rsidR="007C0A88">
        <w:t xml:space="preserve"> Lösung</w:t>
      </w:r>
      <w:r w:rsidR="007C0A88" w:rsidRPr="00142382">
        <w:t xml:space="preserve"> handelt.</w:t>
      </w:r>
      <w:r w:rsidR="007C0A88">
        <w:t xml:space="preserve"> </w:t>
      </w:r>
      <w:r w:rsidR="009C01B4" w:rsidRPr="00F267BD">
        <w:t xml:space="preserve">Der DRIVE axxent LS lässt sich problemlos in die gängigsten Smart-Home-Systeme integrieren. So ist die Bedienung per App oder Smart Speaker mit Apple, Google, Amazon und Samsung </w:t>
      </w:r>
      <w:proofErr w:type="spellStart"/>
      <w:r w:rsidR="009C01B4" w:rsidRPr="00F267BD">
        <w:t>SmartThings</w:t>
      </w:r>
      <w:proofErr w:type="spellEnd"/>
      <w:r w:rsidR="009C01B4" w:rsidRPr="00F267BD">
        <w:t xml:space="preserve"> möglich. Anders als bei herkömmlichen Lösungen erlaubt das auch die Steuerung mit Matter-fähigen Geräten von der Außenseite des Gebäudes aus.</w:t>
      </w:r>
    </w:p>
    <w:p w14:paraId="7CB807EB" w14:textId="77777777" w:rsidR="00796A87" w:rsidRDefault="00796A87" w:rsidP="00D7278E"/>
    <w:p w14:paraId="3046C930" w14:textId="637B68C9" w:rsidR="001B2788" w:rsidRDefault="003C2D1A" w:rsidP="00D7278E">
      <w:r>
        <w:t xml:space="preserve">Auch beim Thema Sicherheit kann der DRIVE axxent LS </w:t>
      </w:r>
      <w:r w:rsidR="00EB3AA4">
        <w:t xml:space="preserve">smart </w:t>
      </w:r>
      <w:r>
        <w:t xml:space="preserve">überzeugen. </w:t>
      </w:r>
      <w:r w:rsidR="00EB3AA4">
        <w:t xml:space="preserve">Einen wichtigen Beitrag zur Erhöhung der Einbruchsicherheit leisten sowohl </w:t>
      </w:r>
      <w:r w:rsidR="00E75F70">
        <w:t>d</w:t>
      </w:r>
      <w:r>
        <w:t xml:space="preserve">ie fortlaufende </w:t>
      </w:r>
      <w:r w:rsidR="00E75F70">
        <w:t>Ü</w:t>
      </w:r>
      <w:r>
        <w:t xml:space="preserve">berwachung </w:t>
      </w:r>
      <w:r w:rsidR="00E75F70">
        <w:t xml:space="preserve">des Öffnungszustands </w:t>
      </w:r>
      <w:r w:rsidR="00EB3AA4">
        <w:t xml:space="preserve">als auch die Möglichkeit zur Einbindung des </w:t>
      </w:r>
      <w:r w:rsidR="00E66427">
        <w:t>Antriebs</w:t>
      </w:r>
      <w:r w:rsidR="00EB3AA4">
        <w:t xml:space="preserve"> in </w:t>
      </w:r>
      <w:r w:rsidR="00E33246">
        <w:t>die Zentralverriegelung</w:t>
      </w:r>
      <w:r w:rsidR="00676617">
        <w:t xml:space="preserve"> von SIEGENIA</w:t>
      </w:r>
      <w:r w:rsidR="00E33246">
        <w:t>.</w:t>
      </w:r>
      <w:r w:rsidR="00885B9B">
        <w:t xml:space="preserve"> Als</w:t>
      </w:r>
      <w:r w:rsidR="006D2A57">
        <w:t xml:space="preserve"> herstellerübergreifender Übertragungsstandard ist das von ihm genutzte Protokoll Matter</w:t>
      </w:r>
      <w:r w:rsidR="00885B9B">
        <w:t xml:space="preserve"> </w:t>
      </w:r>
      <w:r w:rsidR="006D2A57">
        <w:t>zudem äußerst zukunftssicher</w:t>
      </w:r>
      <w:r w:rsidR="00345AB7">
        <w:t xml:space="preserve">. Diese </w:t>
      </w:r>
      <w:r w:rsidR="004128DD">
        <w:t xml:space="preserve">Stärke </w:t>
      </w:r>
      <w:r w:rsidR="00345AB7">
        <w:t xml:space="preserve">verbindet der smarte Antrieb mit der Möglichkeit zu fortlaufenden Updates sowie höchsten Standards </w:t>
      </w:r>
      <w:r w:rsidR="004128DD">
        <w:t>beim</w:t>
      </w:r>
      <w:r w:rsidR="00345AB7">
        <w:t xml:space="preserve"> Thema </w:t>
      </w:r>
      <w:proofErr w:type="spellStart"/>
      <w:r w:rsidR="00345AB7">
        <w:t>Cyber</w:t>
      </w:r>
      <w:proofErr w:type="spellEnd"/>
      <w:r w:rsidR="00345AB7">
        <w:t xml:space="preserve"> Security. </w:t>
      </w:r>
    </w:p>
    <w:p w14:paraId="1C0858A2" w14:textId="72F72637" w:rsidR="002B0D5B" w:rsidRDefault="0086468C" w:rsidP="0086468C">
      <w:pPr>
        <w:pStyle w:val="berschrift4"/>
      </w:pPr>
      <w:r>
        <w:t>Kompakt und damit auch für schlanke Profilsysteme geeignet</w:t>
      </w:r>
    </w:p>
    <w:p w14:paraId="15CA3062" w14:textId="65EF5F2A" w:rsidR="002B0D5B" w:rsidRDefault="007A41A3" w:rsidP="007A41A3">
      <w:r w:rsidRPr="00142382">
        <w:t xml:space="preserve">Dank </w:t>
      </w:r>
      <w:r w:rsidR="00B13409">
        <w:t>der</w:t>
      </w:r>
      <w:r w:rsidRPr="00142382">
        <w:t xml:space="preserve"> </w:t>
      </w:r>
      <w:r w:rsidR="00EC1517">
        <w:t>äußerst</w:t>
      </w:r>
      <w:r w:rsidRPr="00142382">
        <w:t xml:space="preserve"> kompakten Konstruktion </w:t>
      </w:r>
      <w:r w:rsidR="004067BF">
        <w:t xml:space="preserve">ist das aus einem </w:t>
      </w:r>
      <w:r w:rsidR="00EC1517">
        <w:t xml:space="preserve">Hebe- </w:t>
      </w:r>
      <w:r w:rsidR="004067BF">
        <w:t xml:space="preserve">sowie einem </w:t>
      </w:r>
      <w:r w:rsidR="00EC1517">
        <w:t>Schiebe</w:t>
      </w:r>
      <w:r w:rsidR="002471EC" w:rsidRPr="002471EC">
        <w:t>antrieb</w:t>
      </w:r>
      <w:r w:rsidRPr="00142382">
        <w:t xml:space="preserve"> </w:t>
      </w:r>
      <w:r w:rsidR="004067BF">
        <w:t xml:space="preserve">bestehende </w:t>
      </w:r>
      <w:r w:rsidR="00CD463E">
        <w:t>Antriebss</w:t>
      </w:r>
      <w:r w:rsidR="004067BF">
        <w:t xml:space="preserve">ystem </w:t>
      </w:r>
      <w:r w:rsidR="00BF67C9">
        <w:t xml:space="preserve">sowohl in der Standard- als auch in der smart-Ausführung </w:t>
      </w:r>
      <w:r w:rsidR="0003219F" w:rsidRPr="0003219F">
        <w:t>selbst</w:t>
      </w:r>
      <w:r w:rsidR="009F33CF">
        <w:t xml:space="preserve"> </w:t>
      </w:r>
      <w:r w:rsidRPr="00142382">
        <w:t xml:space="preserve">für schlanke Profilsysteme geeignet. </w:t>
      </w:r>
      <w:r w:rsidR="002B0D5B">
        <w:t xml:space="preserve">Das </w:t>
      </w:r>
      <w:r w:rsidR="00B13409">
        <w:t xml:space="preserve">schließt </w:t>
      </w:r>
      <w:r w:rsidR="00757B6B">
        <w:t xml:space="preserve">auch </w:t>
      </w:r>
      <w:r w:rsidR="002B0D5B">
        <w:t>d</w:t>
      </w:r>
      <w:r w:rsidR="009F33CF">
        <w:t xml:space="preserve">as Holz- bzw. Holz-Aluminium-Profilsystem </w:t>
      </w:r>
      <w:r w:rsidR="002B0D5B">
        <w:t xml:space="preserve">HS </w:t>
      </w:r>
      <w:proofErr w:type="spellStart"/>
      <w:r w:rsidR="002B0D5B">
        <w:t>slim</w:t>
      </w:r>
      <w:proofErr w:type="spellEnd"/>
      <w:r w:rsidR="002B0D5B">
        <w:t xml:space="preserve"> SKY </w:t>
      </w:r>
      <w:r w:rsidR="004067BF">
        <w:t>PLUS</w:t>
      </w:r>
      <w:r w:rsidR="002B0D5B">
        <w:t xml:space="preserve"> von </w:t>
      </w:r>
      <w:r w:rsidR="00B13409">
        <w:t>SIEGENIA ein</w:t>
      </w:r>
      <w:r w:rsidR="002B0D5B">
        <w:t xml:space="preserve">, </w:t>
      </w:r>
      <w:r w:rsidR="009F33CF">
        <w:t>das</w:t>
      </w:r>
      <w:r w:rsidR="002B0D5B">
        <w:t xml:space="preserve"> mit seinem rahmenlosen Design die Grenzen </w:t>
      </w:r>
      <w:r w:rsidR="002B0D5B" w:rsidRPr="00142382">
        <w:t>zwischen Innen und Außen verschmelzen</w:t>
      </w:r>
      <w:r w:rsidR="002B0D5B">
        <w:t xml:space="preserve"> lässt. </w:t>
      </w:r>
    </w:p>
    <w:p w14:paraId="509C657C" w14:textId="77777777" w:rsidR="002B0D5B" w:rsidRDefault="002B0D5B" w:rsidP="007A41A3"/>
    <w:p w14:paraId="5CD1D2F7" w14:textId="42238BC0" w:rsidR="009F33CF" w:rsidRPr="009F33CF" w:rsidRDefault="003A4447" w:rsidP="009F33CF">
      <w:r>
        <w:t>Raumkomfort bieten auch die weiteren Ausstattungsmerkmale de</w:t>
      </w:r>
      <w:r w:rsidR="0040160C">
        <w:t>r DRIVE axxent LS</w:t>
      </w:r>
      <w:r w:rsidR="00896E89">
        <w:t>-</w:t>
      </w:r>
      <w:r w:rsidR="0040160C">
        <w:t>Familie</w:t>
      </w:r>
      <w:r>
        <w:t xml:space="preserve">. </w:t>
      </w:r>
      <w:r w:rsidR="0086468C">
        <w:t xml:space="preserve">Überzeugend sind </w:t>
      </w:r>
      <w:r w:rsidR="009F33CF">
        <w:t>insbesondere</w:t>
      </w:r>
      <w:r w:rsidR="0086468C">
        <w:t xml:space="preserve"> das angenehm leise Hebegeräusch und die deutliche </w:t>
      </w:r>
      <w:r w:rsidR="007A41A3" w:rsidRPr="00142382">
        <w:t>Verkürzung des Hebevorgangs auf</w:t>
      </w:r>
      <w:r w:rsidR="009F33CF">
        <w:t xml:space="preserve"> knapp</w:t>
      </w:r>
      <w:r w:rsidR="007A41A3" w:rsidRPr="00142382">
        <w:t xml:space="preserve"> 3 Sekunden</w:t>
      </w:r>
      <w:r w:rsidR="00B43947">
        <w:t>. Sie machen</w:t>
      </w:r>
      <w:r w:rsidR="0086468C">
        <w:t xml:space="preserve"> d</w:t>
      </w:r>
      <w:r w:rsidR="0040160C">
        <w:t>ie</w:t>
      </w:r>
      <w:r w:rsidR="0086468C">
        <w:t xml:space="preserve"> </w:t>
      </w:r>
      <w:r w:rsidR="007576E0">
        <w:t xml:space="preserve">beiden </w:t>
      </w:r>
      <w:r w:rsidR="0086468C">
        <w:t>DRIVE axxent LS</w:t>
      </w:r>
      <w:r w:rsidR="007576E0">
        <w:t>-</w:t>
      </w:r>
      <w:r w:rsidR="0040160C">
        <w:t xml:space="preserve">Systeme </w:t>
      </w:r>
      <w:r w:rsidR="0086468C">
        <w:t>zu einer echten Komfortlösung</w:t>
      </w:r>
      <w:r w:rsidR="007A41A3" w:rsidRPr="00142382">
        <w:t>.</w:t>
      </w:r>
      <w:r w:rsidR="0003219F">
        <w:t xml:space="preserve"> </w:t>
      </w:r>
      <w:r w:rsidR="0003219F" w:rsidRPr="0003219F">
        <w:t>Da</w:t>
      </w:r>
      <w:r w:rsidR="007576E0">
        <w:t xml:space="preserve">zu trägt auch der </w:t>
      </w:r>
      <w:r w:rsidR="003B3F74">
        <w:t xml:space="preserve">langlebige </w:t>
      </w:r>
      <w:r w:rsidR="0003219F" w:rsidRPr="0003219F">
        <w:t>Lithium-Ionen-Akku in Verlängerung des Getriebes</w:t>
      </w:r>
      <w:r w:rsidR="007576E0">
        <w:t xml:space="preserve"> bei</w:t>
      </w:r>
      <w:r w:rsidR="0003219F" w:rsidRPr="0003219F">
        <w:t xml:space="preserve">, der </w:t>
      </w:r>
      <w:r w:rsidR="004C3A14">
        <w:t xml:space="preserve">die Verbindung </w:t>
      </w:r>
      <w:r w:rsidR="0003219F" w:rsidRPr="0003219F">
        <w:t xml:space="preserve">mit der Gebäudeelektrik </w:t>
      </w:r>
      <w:r w:rsidR="004C3A14">
        <w:t>denkbar einfach macht</w:t>
      </w:r>
      <w:r w:rsidR="007576E0">
        <w:t>. Durch das automatische Aufladen</w:t>
      </w:r>
      <w:r w:rsidR="00A32116">
        <w:t xml:space="preserve"> in dem Moment</w:t>
      </w:r>
      <w:r w:rsidR="007576E0">
        <w:t xml:space="preserve">, </w:t>
      </w:r>
      <w:r w:rsidR="00A32116">
        <w:t>in dem</w:t>
      </w:r>
      <w:r w:rsidR="007576E0">
        <w:t xml:space="preserve"> der Flügel geschlossen wird, sicher</w:t>
      </w:r>
      <w:r w:rsidR="00FA7511">
        <w:t>t</w:t>
      </w:r>
      <w:r w:rsidR="007576E0">
        <w:t xml:space="preserve"> er zudem </w:t>
      </w:r>
      <w:r w:rsidR="00DC4234">
        <w:t>zuverlässig</w:t>
      </w:r>
      <w:r w:rsidR="00DC4234" w:rsidRPr="009F33CF">
        <w:t xml:space="preserve"> </w:t>
      </w:r>
      <w:r w:rsidR="00B13409" w:rsidRPr="009F33CF">
        <w:t>die jederzeitige Betriebsbereitschaft</w:t>
      </w:r>
      <w:r w:rsidR="009F33CF" w:rsidRPr="009F33CF">
        <w:t>.</w:t>
      </w:r>
      <w:r w:rsidR="009F33CF">
        <w:t xml:space="preserve"> </w:t>
      </w:r>
    </w:p>
    <w:p w14:paraId="0C93FA4C" w14:textId="5A63D70C" w:rsidR="00C76AA5" w:rsidRDefault="007332BF" w:rsidP="0086468C">
      <w:pPr>
        <w:pStyle w:val="berschrift4"/>
      </w:pPr>
      <w:r>
        <w:t xml:space="preserve">Auf einfache </w:t>
      </w:r>
      <w:r w:rsidR="0086468C">
        <w:t>Verarbeitung</w:t>
      </w:r>
      <w:r>
        <w:t xml:space="preserve"> und Montage ausgelegt</w:t>
      </w:r>
    </w:p>
    <w:p w14:paraId="2F2E4B81" w14:textId="7B8DC295" w:rsidR="009F33CF" w:rsidRDefault="0018121C" w:rsidP="009F33CF">
      <w:r>
        <w:t xml:space="preserve">Auch in Verarbeitung und Montage zeigt der DRIVE axxent </w:t>
      </w:r>
      <w:proofErr w:type="gramStart"/>
      <w:r>
        <w:t>LS Stärken</w:t>
      </w:r>
      <w:proofErr w:type="gramEnd"/>
      <w:r>
        <w:t xml:space="preserve">. Das fängt bereits mit der </w:t>
      </w:r>
      <w:r w:rsidR="008B60BE">
        <w:t>einfachen</w:t>
      </w:r>
      <w:r>
        <w:t xml:space="preserve"> Vorkonfektionierung an, die über den </w:t>
      </w:r>
      <w:r w:rsidR="009F33CF">
        <w:t>Online</w:t>
      </w:r>
      <w:r>
        <w:t xml:space="preserve">shop von </w:t>
      </w:r>
      <w:r w:rsidR="00807619">
        <w:t xml:space="preserve">SIEGENIA und auf Wunsch auch in Kombination mit </w:t>
      </w:r>
      <w:r>
        <w:t>der COMFORT UNIT er</w:t>
      </w:r>
      <w:r w:rsidR="0003219F">
        <w:t>zeugt wird</w:t>
      </w:r>
      <w:r>
        <w:t xml:space="preserve">. </w:t>
      </w:r>
      <w:r w:rsidR="00C76AA5" w:rsidRPr="00142382">
        <w:t>Verarbeiter profitieren zudem von der schnellen</w:t>
      </w:r>
      <w:r w:rsidR="008B60BE">
        <w:t>, fehlersicheren</w:t>
      </w:r>
      <w:r w:rsidR="009F33CF">
        <w:t xml:space="preserve"> </w:t>
      </w:r>
      <w:r w:rsidR="00C76AA5" w:rsidRPr="00142382">
        <w:t>Verarbeitung</w:t>
      </w:r>
      <w:r w:rsidR="008B60BE">
        <w:t>. Hierzu werden sämtliche Bauteile einschließlich Akku montage</w:t>
      </w:r>
      <w:r w:rsidR="008B60BE" w:rsidRPr="009F33CF">
        <w:t xml:space="preserve">fertig </w:t>
      </w:r>
      <w:r w:rsidR="009E06FE">
        <w:t xml:space="preserve">und </w:t>
      </w:r>
      <w:r w:rsidR="008B60BE" w:rsidRPr="009F33CF">
        <w:t>passgenau in einem Paket angeliefert</w:t>
      </w:r>
      <w:r w:rsidR="008B60BE">
        <w:t xml:space="preserve">. Durchdacht ist auch </w:t>
      </w:r>
      <w:r w:rsidR="009E06FE">
        <w:t xml:space="preserve">die Möglichkeit zum </w:t>
      </w:r>
      <w:r w:rsidR="008B60BE">
        <w:t>Verbauen von Motor und Akku im Element</w:t>
      </w:r>
      <w:r w:rsidR="009E06FE">
        <w:t xml:space="preserve"> ganz </w:t>
      </w:r>
      <w:r w:rsidR="008B60BE">
        <w:t xml:space="preserve">ohne elektrische Ausbildung. </w:t>
      </w:r>
    </w:p>
    <w:p w14:paraId="02E987C5" w14:textId="77777777" w:rsidR="006A6B2A" w:rsidRDefault="006A6B2A" w:rsidP="009F33CF"/>
    <w:p w14:paraId="1B4F4504" w14:textId="77777777" w:rsidR="006A6B2A" w:rsidRDefault="006A6B2A" w:rsidP="009F33CF"/>
    <w:p w14:paraId="4DD753EE" w14:textId="77777777" w:rsidR="006A6B2A" w:rsidRPr="009F33CF" w:rsidRDefault="006A6B2A" w:rsidP="009F33CF"/>
    <w:p w14:paraId="076CFE49" w14:textId="1597B637" w:rsidR="005E1468" w:rsidRDefault="005E1468" w:rsidP="005A7C57">
      <w:pPr>
        <w:pStyle w:val="berschrift4"/>
      </w:pPr>
      <w:r>
        <w:lastRenderedPageBreak/>
        <w:t>Bildunterschrift</w:t>
      </w:r>
    </w:p>
    <w:p w14:paraId="7B63EE7D" w14:textId="77777777" w:rsidR="002A7F37" w:rsidRPr="00CA14CB" w:rsidRDefault="002A7F37" w:rsidP="002A7F37">
      <w:r w:rsidRPr="00CA14CB">
        <w:t>Bildquelle: SIEGENIA</w:t>
      </w:r>
    </w:p>
    <w:p w14:paraId="43C1258D" w14:textId="77777777" w:rsidR="002A7F37" w:rsidRPr="00CA14CB" w:rsidRDefault="002A7F37" w:rsidP="002A7F37"/>
    <w:p w14:paraId="52A6B7F2" w14:textId="4FA9FD39" w:rsidR="00563022" w:rsidRPr="00D129AE" w:rsidRDefault="00563022" w:rsidP="00563022">
      <w:pPr>
        <w:rPr>
          <w:bCs/>
          <w:i/>
        </w:rPr>
      </w:pPr>
      <w:r w:rsidRPr="00D129AE">
        <w:rPr>
          <w:bCs/>
          <w:i/>
        </w:rPr>
        <w:t>Motiv: SI</w:t>
      </w:r>
      <w:r>
        <w:rPr>
          <w:bCs/>
          <w:i/>
        </w:rPr>
        <w:t>E</w:t>
      </w:r>
      <w:r w:rsidRPr="00D129AE">
        <w:rPr>
          <w:bCs/>
          <w:i/>
        </w:rPr>
        <w:t>_</w:t>
      </w:r>
      <w:r w:rsidR="00EC25B8" w:rsidRPr="00EC25B8">
        <w:t xml:space="preserve"> </w:t>
      </w:r>
      <w:r w:rsidR="00EC25B8" w:rsidRPr="00EC25B8">
        <w:rPr>
          <w:bCs/>
          <w:i/>
        </w:rPr>
        <w:t>PORTAL_DRIVE axxent LS_Kunststoff_Objektbau_Interieur</w:t>
      </w:r>
      <w:r w:rsidRPr="00D129AE">
        <w:rPr>
          <w:bCs/>
          <w:i/>
        </w:rPr>
        <w:t xml:space="preserve">.jpg </w:t>
      </w:r>
    </w:p>
    <w:p w14:paraId="60EBA198" w14:textId="0F8EF596" w:rsidR="00563022" w:rsidRDefault="00563022" w:rsidP="00563022">
      <w:r>
        <w:t xml:space="preserve">Der völlig verdeckt liegende Antrieb DRIVE axxent LS von SIEGENIA für Hebe-Schiebe-Elemente besticht </w:t>
      </w:r>
      <w:r w:rsidRPr="00C86F10">
        <w:t>durch seine leistungsstarke Kombination aus Design und Funktion</w:t>
      </w:r>
      <w:r>
        <w:t>. Ab sofort ist er auch in einer Matter-fähigen Ausführung erhältlich.</w:t>
      </w:r>
    </w:p>
    <w:p w14:paraId="46D95DA0" w14:textId="77777777" w:rsidR="00563022" w:rsidRDefault="00563022" w:rsidP="005E1468">
      <w:pPr>
        <w:rPr>
          <w:bCs/>
          <w:i/>
        </w:rPr>
      </w:pPr>
    </w:p>
    <w:p w14:paraId="4D511D86" w14:textId="77777777" w:rsidR="005E1468" w:rsidRDefault="005E1468" w:rsidP="005E1468">
      <w:pPr>
        <w:rPr>
          <w:bCs/>
          <w:i/>
        </w:rPr>
      </w:pPr>
    </w:p>
    <w:p w14:paraId="102FF1D5" w14:textId="77777777" w:rsidR="00DC0DF4" w:rsidRDefault="00DC0DF4" w:rsidP="005E1468">
      <w:pPr>
        <w:rPr>
          <w:strike/>
        </w:rPr>
      </w:pPr>
    </w:p>
    <w:p w14:paraId="68598D3D" w14:textId="77777777" w:rsidR="002139EE" w:rsidRDefault="002139EE" w:rsidP="005E1468">
      <w:pPr>
        <w:rPr>
          <w:strike/>
        </w:rPr>
      </w:pPr>
    </w:p>
    <w:p w14:paraId="2755DF33" w14:textId="77777777" w:rsidR="00676617" w:rsidRDefault="00676617" w:rsidP="005E1468">
      <w:pPr>
        <w:rPr>
          <w:strike/>
        </w:rPr>
      </w:pPr>
    </w:p>
    <w:p w14:paraId="15D3A2AE" w14:textId="77777777" w:rsidR="00563022" w:rsidRDefault="00563022" w:rsidP="005E1468">
      <w:pPr>
        <w:rPr>
          <w:strike/>
        </w:rPr>
      </w:pPr>
    </w:p>
    <w:p w14:paraId="2BF432E0" w14:textId="77777777" w:rsidR="00563022" w:rsidRDefault="00563022" w:rsidP="005E1468">
      <w:pPr>
        <w:rPr>
          <w:strike/>
        </w:rPr>
      </w:pPr>
    </w:p>
    <w:p w14:paraId="7862263B" w14:textId="77777777" w:rsidR="00563022" w:rsidRDefault="00563022" w:rsidP="005E1468">
      <w:pPr>
        <w:rPr>
          <w:strike/>
        </w:rPr>
      </w:pPr>
    </w:p>
    <w:p w14:paraId="01F5A483" w14:textId="77777777" w:rsidR="00563022" w:rsidRDefault="00563022" w:rsidP="005E1468">
      <w:pPr>
        <w:rPr>
          <w:strike/>
        </w:rPr>
      </w:pPr>
    </w:p>
    <w:p w14:paraId="67A1E0AD" w14:textId="77777777" w:rsidR="00563022" w:rsidRDefault="00563022" w:rsidP="005E1468">
      <w:pPr>
        <w:rPr>
          <w:strike/>
        </w:rPr>
      </w:pPr>
    </w:p>
    <w:p w14:paraId="78D2D563" w14:textId="77777777" w:rsidR="00563022" w:rsidRDefault="00563022" w:rsidP="005E1468">
      <w:pPr>
        <w:rPr>
          <w:strike/>
        </w:rPr>
      </w:pPr>
    </w:p>
    <w:p w14:paraId="6AF8E953" w14:textId="77777777" w:rsidR="00563022" w:rsidRDefault="00563022" w:rsidP="005E1468">
      <w:pPr>
        <w:rPr>
          <w:strike/>
        </w:rPr>
      </w:pPr>
    </w:p>
    <w:p w14:paraId="7ED3CB5C" w14:textId="77777777" w:rsidR="00563022" w:rsidRDefault="00563022" w:rsidP="005E1468">
      <w:pPr>
        <w:rPr>
          <w:strike/>
        </w:rPr>
      </w:pPr>
    </w:p>
    <w:p w14:paraId="0395F548" w14:textId="77777777" w:rsidR="00563022" w:rsidRDefault="00563022" w:rsidP="005E1468">
      <w:pPr>
        <w:rPr>
          <w:strike/>
        </w:rPr>
      </w:pPr>
    </w:p>
    <w:p w14:paraId="2F9D2453" w14:textId="77777777" w:rsidR="00563022" w:rsidRDefault="00563022" w:rsidP="005E1468">
      <w:pPr>
        <w:rPr>
          <w:strike/>
        </w:rPr>
      </w:pPr>
    </w:p>
    <w:p w14:paraId="1760EB3F" w14:textId="77777777" w:rsidR="00563022" w:rsidRPr="00344F8E" w:rsidRDefault="00563022" w:rsidP="005E1468">
      <w:pPr>
        <w:rPr>
          <w:strike/>
        </w:rPr>
      </w:pPr>
    </w:p>
    <w:p w14:paraId="3BE671F9" w14:textId="77777777" w:rsidR="008D7633" w:rsidRPr="00ED6392" w:rsidRDefault="008D7633" w:rsidP="008D7633"/>
    <w:p w14:paraId="2554F00F" w14:textId="77777777" w:rsidR="008D7633" w:rsidRDefault="008D7633" w:rsidP="008D7633">
      <w:pPr>
        <w:rPr>
          <w:szCs w:val="20"/>
        </w:rPr>
      </w:pPr>
    </w:p>
    <w:p w14:paraId="35AEEB4F" w14:textId="77777777" w:rsidR="00DC0DF4" w:rsidRDefault="00DC0DF4" w:rsidP="008D7633">
      <w:pPr>
        <w:rPr>
          <w:szCs w:val="20"/>
        </w:rPr>
      </w:pPr>
    </w:p>
    <w:p w14:paraId="42825C77" w14:textId="77777777" w:rsidR="00DC0DF4" w:rsidRDefault="00DC0DF4" w:rsidP="008D7633">
      <w:pPr>
        <w:rPr>
          <w:szCs w:val="20"/>
        </w:rPr>
      </w:pPr>
    </w:p>
    <w:p w14:paraId="412C28F6" w14:textId="77777777" w:rsidR="00DC0DF4" w:rsidRPr="00E14DD8" w:rsidRDefault="00DC0DF4" w:rsidP="008D7633">
      <w:pPr>
        <w:rPr>
          <w:szCs w:val="20"/>
        </w:rPr>
      </w:pPr>
    </w:p>
    <w:p w14:paraId="468A38CE" w14:textId="77777777" w:rsidR="008D7633" w:rsidRPr="00E14DD8" w:rsidRDefault="008D7633" w:rsidP="008D7633"/>
    <w:tbl>
      <w:tblPr>
        <w:tblW w:w="8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060"/>
        <w:gridCol w:w="1800"/>
      </w:tblGrid>
      <w:tr w:rsidR="008D7633" w:rsidRPr="0044187A" w14:paraId="7A49289F" w14:textId="77777777" w:rsidTr="0044187A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3FB22102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t>Herausgeber</w:t>
            </w:r>
          </w:p>
          <w:p w14:paraId="2FA93254" w14:textId="77777777" w:rsidR="008D7633" w:rsidRDefault="008D7633" w:rsidP="007A5EB4">
            <w:pPr>
              <w:pStyle w:val="Formatvorlage2"/>
            </w:pPr>
            <w:r>
              <w:t xml:space="preserve">SIEGENIA </w:t>
            </w:r>
            <w:r w:rsidR="00486878">
              <w:t>GRUPPE</w:t>
            </w:r>
          </w:p>
          <w:p w14:paraId="08FC89E0" w14:textId="77777777" w:rsidR="008D7633" w:rsidRDefault="008D7633" w:rsidP="007A5EB4">
            <w:pPr>
              <w:pStyle w:val="Formatvorlage2"/>
            </w:pPr>
            <w:r>
              <w:t>Marketing-Kommunikation</w:t>
            </w:r>
          </w:p>
          <w:p w14:paraId="5B42032E" w14:textId="77777777" w:rsidR="006161A2" w:rsidRDefault="006161A2" w:rsidP="006161A2">
            <w:pPr>
              <w:pStyle w:val="Formatvorlage2"/>
            </w:pPr>
            <w:r>
              <w:t xml:space="preserve">Industriestraße </w:t>
            </w:r>
            <w:r w:rsidRPr="00300487">
              <w:t>1 - 3</w:t>
            </w:r>
          </w:p>
          <w:p w14:paraId="0E80ED61" w14:textId="77777777" w:rsidR="008D7633" w:rsidRDefault="008D7633" w:rsidP="007A5EB4">
            <w:pPr>
              <w:pStyle w:val="Formatvorlage2"/>
            </w:pPr>
            <w:r>
              <w:t>D - 57234 Wilnsdorf</w:t>
            </w:r>
          </w:p>
          <w:p w14:paraId="031F6AC6" w14:textId="77777777" w:rsidR="008D7633" w:rsidRDefault="00FD182E" w:rsidP="007A5EB4">
            <w:pPr>
              <w:pStyle w:val="Formatvorlage2"/>
            </w:pPr>
            <w:r>
              <w:t xml:space="preserve">Tel.: </w:t>
            </w:r>
            <w:r w:rsidR="008D7633">
              <w:t>+49 271</w:t>
            </w:r>
            <w:r w:rsidR="0088698F">
              <w:t xml:space="preserve"> </w:t>
            </w:r>
            <w:r>
              <w:t>39</w:t>
            </w:r>
            <w:r w:rsidR="008D7633">
              <w:t>31-</w:t>
            </w:r>
            <w:r w:rsidR="00456C18">
              <w:t>1176</w:t>
            </w:r>
          </w:p>
          <w:p w14:paraId="674FDACF" w14:textId="77777777" w:rsidR="008D7633" w:rsidRPr="00392D5F" w:rsidRDefault="0088698F" w:rsidP="007A5EB4">
            <w:pPr>
              <w:pStyle w:val="Formatvorlage2"/>
            </w:pPr>
            <w:r>
              <w:t>E</w:t>
            </w:r>
            <w:r w:rsidR="008D7633" w:rsidRPr="00392D5F">
              <w:t xml:space="preserve">-Mail: </w:t>
            </w:r>
            <w:r w:rsidR="00B47777">
              <w:t>p</w:t>
            </w:r>
            <w:r w:rsidR="001F3432">
              <w:t>r@siegenia</w:t>
            </w:r>
            <w:r w:rsidR="008D7633" w:rsidRPr="00392D5F">
              <w:t>.com</w:t>
            </w:r>
          </w:p>
          <w:p w14:paraId="7D8A2FD5" w14:textId="77777777" w:rsidR="002E59D6" w:rsidRDefault="00510191" w:rsidP="007A5EB4">
            <w:pPr>
              <w:pStyle w:val="Formatvorlage2"/>
            </w:pPr>
            <w:r>
              <w:t>www.siegenia</w:t>
            </w:r>
            <w:r w:rsidR="008D7633">
              <w:t>.</w:t>
            </w:r>
            <w:r>
              <w:t>com</w:t>
            </w:r>
          </w:p>
          <w:p w14:paraId="395A0028" w14:textId="77777777" w:rsidR="008D7633" w:rsidRPr="0044187A" w:rsidRDefault="008D7633" w:rsidP="007A5EB4">
            <w:pPr>
              <w:pStyle w:val="Formatvorlage2"/>
              <w:rPr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CC4C916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t>Redaktion / Ansprechpartner</w:t>
            </w:r>
          </w:p>
          <w:p w14:paraId="34632091" w14:textId="77777777" w:rsidR="008D7633" w:rsidRDefault="008D7633" w:rsidP="007A5EB4">
            <w:pPr>
              <w:pStyle w:val="Formatvorlage2"/>
            </w:pPr>
            <w:r>
              <w:t>Kemper Kommunikation</w:t>
            </w:r>
          </w:p>
          <w:p w14:paraId="59E530C4" w14:textId="77777777" w:rsidR="00122FEC" w:rsidRPr="00C33A1F" w:rsidRDefault="00122FEC" w:rsidP="00122FEC">
            <w:pPr>
              <w:pStyle w:val="Formatvorlage2"/>
            </w:pPr>
            <w:r>
              <w:t xml:space="preserve">Kirsten </w:t>
            </w:r>
            <w:r w:rsidRPr="00C33A1F">
              <w:t xml:space="preserve">Kemper </w:t>
            </w:r>
          </w:p>
          <w:p w14:paraId="488CC417" w14:textId="77777777" w:rsidR="00122FEC" w:rsidRPr="00C33A1F" w:rsidRDefault="00122FEC" w:rsidP="00122FEC">
            <w:pPr>
              <w:pStyle w:val="Formatvorlage2"/>
            </w:pPr>
            <w:r>
              <w:t>Am Milchbornbach 10</w:t>
            </w:r>
          </w:p>
          <w:p w14:paraId="5B4B8DFB" w14:textId="77777777" w:rsidR="00122FEC" w:rsidRPr="00C33A1F" w:rsidRDefault="00122FEC" w:rsidP="00122FEC">
            <w:pPr>
              <w:pStyle w:val="Formatvorlage2"/>
            </w:pPr>
            <w:r>
              <w:t xml:space="preserve">D - </w:t>
            </w:r>
            <w:r w:rsidRPr="00C33A1F">
              <w:t>51</w:t>
            </w:r>
            <w:r>
              <w:t>429 Bergisch Gladbach</w:t>
            </w:r>
            <w:r w:rsidRPr="00C33A1F">
              <w:br/>
              <w:t xml:space="preserve">Tel.: </w:t>
            </w:r>
            <w:r>
              <w:t xml:space="preserve">+49 </w:t>
            </w:r>
            <w:r w:rsidRPr="00C33A1F">
              <w:t>22</w:t>
            </w:r>
            <w:r>
              <w:t>04</w:t>
            </w:r>
            <w:r w:rsidRPr="00C33A1F">
              <w:t xml:space="preserve"> 9</w:t>
            </w:r>
            <w:r>
              <w:t>644808</w:t>
            </w:r>
          </w:p>
          <w:p w14:paraId="7C92B809" w14:textId="77777777" w:rsidR="008D7633" w:rsidRPr="00C55524" w:rsidRDefault="0088698F" w:rsidP="007A5EB4">
            <w:pPr>
              <w:pStyle w:val="Formatvorlage2"/>
              <w:rPr>
                <w:lang w:val="it-IT"/>
              </w:rPr>
            </w:pPr>
            <w:r w:rsidRPr="00C55524">
              <w:rPr>
                <w:lang w:val="it-IT"/>
              </w:rPr>
              <w:t>E</w:t>
            </w:r>
            <w:r w:rsidR="008D7633" w:rsidRPr="00C55524">
              <w:rPr>
                <w:lang w:val="it-IT"/>
              </w:rPr>
              <w:t>-Mail: info@kemper-kommunikation.de</w:t>
            </w:r>
          </w:p>
          <w:p w14:paraId="23AB3A04" w14:textId="77777777" w:rsidR="008D7633" w:rsidRDefault="00716BDB" w:rsidP="007A5EB4">
            <w:pPr>
              <w:pStyle w:val="Formatvorlage2"/>
            </w:pPr>
            <w:r w:rsidRPr="004333E8">
              <w:t>www.kemper-kommunikation.de</w:t>
            </w:r>
          </w:p>
          <w:p w14:paraId="7ADD71F5" w14:textId="77777777" w:rsidR="00716BDB" w:rsidRPr="003F183E" w:rsidRDefault="00716BDB" w:rsidP="007A5EB4">
            <w:pPr>
              <w:pStyle w:val="Formatvorlage2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C69C149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t>Text - Info</w:t>
            </w:r>
          </w:p>
          <w:p w14:paraId="2028DBF9" w14:textId="77777777" w:rsidR="008D7633" w:rsidRPr="00C33A1F" w:rsidRDefault="008D7633" w:rsidP="007A5EB4">
            <w:pPr>
              <w:pStyle w:val="Formatvorlage2"/>
            </w:pPr>
            <w:r w:rsidRPr="00C33A1F">
              <w:t xml:space="preserve">Seiten: </w:t>
            </w:r>
            <w:r>
              <w:t>2</w:t>
            </w:r>
          </w:p>
          <w:p w14:paraId="5A8B99C0" w14:textId="066E26E0" w:rsidR="008D7633" w:rsidRPr="00C33A1F" w:rsidRDefault="008D7633" w:rsidP="007A5EB4">
            <w:pPr>
              <w:pStyle w:val="Formatvorlage2"/>
            </w:pPr>
            <w:r>
              <w:t xml:space="preserve">Wörter: </w:t>
            </w:r>
            <w:r w:rsidR="000743B3">
              <w:t>582</w:t>
            </w:r>
          </w:p>
          <w:p w14:paraId="389640BA" w14:textId="0EEC25E9" w:rsidR="008D7633" w:rsidRPr="00C33A1F" w:rsidRDefault="008D7633" w:rsidP="007A5EB4">
            <w:pPr>
              <w:pStyle w:val="Formatvorlage2"/>
            </w:pPr>
            <w:r w:rsidRPr="00C33A1F">
              <w:t xml:space="preserve">Zeichen: </w:t>
            </w:r>
            <w:r w:rsidR="00043159">
              <w:t xml:space="preserve">4 </w:t>
            </w:r>
            <w:r w:rsidR="009C01B4">
              <w:t>41</w:t>
            </w:r>
            <w:r w:rsidR="000743B3">
              <w:t>7</w:t>
            </w:r>
            <w:r w:rsidRPr="00C33A1F">
              <w:br/>
              <w:t>(mit Leerzeichen)</w:t>
            </w:r>
          </w:p>
          <w:p w14:paraId="773E0193" w14:textId="77777777" w:rsidR="008D7633" w:rsidRDefault="008D7633" w:rsidP="007A5EB4">
            <w:pPr>
              <w:pStyle w:val="Formatvorlage2"/>
            </w:pPr>
          </w:p>
          <w:p w14:paraId="20CF54B9" w14:textId="44DBE092" w:rsidR="008D7633" w:rsidRPr="00C33A1F" w:rsidRDefault="008D7633" w:rsidP="007A5EB4">
            <w:pPr>
              <w:pStyle w:val="Formatvorlage2"/>
            </w:pPr>
            <w:r>
              <w:t xml:space="preserve">erstellt am: </w:t>
            </w:r>
            <w:r w:rsidR="00D97482">
              <w:t>24</w:t>
            </w:r>
            <w:r>
              <w:t>.</w:t>
            </w:r>
            <w:r w:rsidR="00486878">
              <w:t>0</w:t>
            </w:r>
            <w:r w:rsidR="00B55070">
              <w:t>3</w:t>
            </w:r>
            <w:r>
              <w:t>.20</w:t>
            </w:r>
            <w:r w:rsidR="00122FEC">
              <w:t>2</w:t>
            </w:r>
            <w:r w:rsidR="00D97482">
              <w:t>6</w:t>
            </w:r>
          </w:p>
          <w:p w14:paraId="4CF1FB79" w14:textId="77777777" w:rsidR="008D7633" w:rsidRPr="0044187A" w:rsidRDefault="008D7633" w:rsidP="007A5EB4">
            <w:pPr>
              <w:pStyle w:val="Formatvorlage2"/>
              <w:rPr>
                <w:szCs w:val="20"/>
              </w:rPr>
            </w:pPr>
          </w:p>
        </w:tc>
      </w:tr>
      <w:tr w:rsidR="008D7633" w:rsidRPr="0044187A" w14:paraId="4A19C44B" w14:textId="77777777" w:rsidTr="0044187A">
        <w:tc>
          <w:tcPr>
            <w:tcW w:w="8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A84988" w14:textId="77777777" w:rsidR="008D7633" w:rsidRPr="003F183E" w:rsidRDefault="008D7633" w:rsidP="007A5EB4">
            <w:pPr>
              <w:pStyle w:val="Formatvorlage2"/>
            </w:pPr>
            <w:r w:rsidRPr="003F183E">
              <w:t>Bei Veröffentlichung von Bild- oder Textmaterial bitten wir um Zusendung eines Belegexemplars.</w:t>
            </w:r>
          </w:p>
        </w:tc>
      </w:tr>
    </w:tbl>
    <w:p w14:paraId="4766F10F" w14:textId="77777777" w:rsidR="00563022" w:rsidRPr="0038499F" w:rsidRDefault="00563022" w:rsidP="00185021">
      <w:pPr>
        <w:rPr>
          <w:szCs w:val="20"/>
        </w:rPr>
      </w:pPr>
    </w:p>
    <w:sectPr w:rsidR="00563022" w:rsidRPr="0038499F" w:rsidSect="001D11DA">
      <w:headerReference w:type="default" r:id="rId7"/>
      <w:footerReference w:type="default" r:id="rId8"/>
      <w:pgSz w:w="11907" w:h="16840" w:code="9"/>
      <w:pgMar w:top="2608" w:right="2268" w:bottom="1814" w:left="1134" w:header="720" w:footer="720" w:gutter="0"/>
      <w:lnNumType w:countBy="5" w:restart="continuous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360A4" w14:textId="77777777" w:rsidR="009A1C72" w:rsidRDefault="009A1C72">
      <w:r>
        <w:separator/>
      </w:r>
    </w:p>
  </w:endnote>
  <w:endnote w:type="continuationSeparator" w:id="0">
    <w:p w14:paraId="19554D07" w14:textId="77777777" w:rsidR="009A1C72" w:rsidRDefault="009A1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-Book">
    <w:altName w:val="Century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unito-Regular">
    <w:altName w:val="Nunito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E1B67" w14:textId="77777777" w:rsidR="002819C3" w:rsidRDefault="002819C3" w:rsidP="002819C3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DE1F1" w14:textId="77777777" w:rsidR="009A1C72" w:rsidRDefault="009A1C72">
      <w:r>
        <w:separator/>
      </w:r>
    </w:p>
  </w:footnote>
  <w:footnote w:type="continuationSeparator" w:id="0">
    <w:p w14:paraId="245FA754" w14:textId="77777777" w:rsidR="009A1C72" w:rsidRDefault="009A1C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903EA" w14:textId="77777777" w:rsidR="00F71E39" w:rsidRDefault="00D313A4">
    <w:pPr>
      <w:pStyle w:val="Kopfzeile"/>
    </w:pPr>
    <w:r>
      <w:rPr>
        <w:noProof/>
      </w:rPr>
      <w:drawing>
        <wp:anchor distT="0" distB="0" distL="114300" distR="114300" simplePos="0" relativeHeight="251657728" behindDoc="1" locked="0" layoutInCell="1" allowOverlap="1" wp14:anchorId="3362B5C7" wp14:editId="6CE465F0">
          <wp:simplePos x="0" y="0"/>
          <wp:positionH relativeFrom="column">
            <wp:posOffset>-719455</wp:posOffset>
          </wp:positionH>
          <wp:positionV relativeFrom="paragraph">
            <wp:posOffset>-456565</wp:posOffset>
          </wp:positionV>
          <wp:extent cx="7573645" cy="10690860"/>
          <wp:effectExtent l="0" t="0" r="8255" b="0"/>
          <wp:wrapNone/>
          <wp:docPr id="2" name="Bild 2" descr="Presse_Info_H4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resse_Info_H40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3645" cy="10690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B675F"/>
    <w:multiLevelType w:val="hybridMultilevel"/>
    <w:tmpl w:val="093C90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5258D"/>
    <w:multiLevelType w:val="hybridMultilevel"/>
    <w:tmpl w:val="925A3388"/>
    <w:lvl w:ilvl="0" w:tplc="475858C2">
      <w:start w:val="1"/>
      <w:numFmt w:val="decimal"/>
      <w:lvlText w:val="%1."/>
      <w:lvlJc w:val="left"/>
      <w:pPr>
        <w:ind w:left="1020" w:hanging="360"/>
      </w:pPr>
    </w:lvl>
    <w:lvl w:ilvl="1" w:tplc="927885AE">
      <w:start w:val="1"/>
      <w:numFmt w:val="decimal"/>
      <w:lvlText w:val="%2."/>
      <w:lvlJc w:val="left"/>
      <w:pPr>
        <w:ind w:left="1020" w:hanging="360"/>
      </w:pPr>
    </w:lvl>
    <w:lvl w:ilvl="2" w:tplc="E2768A24">
      <w:start w:val="1"/>
      <w:numFmt w:val="decimal"/>
      <w:lvlText w:val="%3."/>
      <w:lvlJc w:val="left"/>
      <w:pPr>
        <w:ind w:left="1020" w:hanging="360"/>
      </w:pPr>
    </w:lvl>
    <w:lvl w:ilvl="3" w:tplc="E6A03526">
      <w:start w:val="1"/>
      <w:numFmt w:val="decimal"/>
      <w:lvlText w:val="%4."/>
      <w:lvlJc w:val="left"/>
      <w:pPr>
        <w:ind w:left="1020" w:hanging="360"/>
      </w:pPr>
    </w:lvl>
    <w:lvl w:ilvl="4" w:tplc="64EE841A">
      <w:start w:val="1"/>
      <w:numFmt w:val="decimal"/>
      <w:lvlText w:val="%5."/>
      <w:lvlJc w:val="left"/>
      <w:pPr>
        <w:ind w:left="1020" w:hanging="360"/>
      </w:pPr>
    </w:lvl>
    <w:lvl w:ilvl="5" w:tplc="5C605D4A">
      <w:start w:val="1"/>
      <w:numFmt w:val="decimal"/>
      <w:lvlText w:val="%6."/>
      <w:lvlJc w:val="left"/>
      <w:pPr>
        <w:ind w:left="1020" w:hanging="360"/>
      </w:pPr>
    </w:lvl>
    <w:lvl w:ilvl="6" w:tplc="5DF61386">
      <w:start w:val="1"/>
      <w:numFmt w:val="decimal"/>
      <w:lvlText w:val="%7."/>
      <w:lvlJc w:val="left"/>
      <w:pPr>
        <w:ind w:left="1020" w:hanging="360"/>
      </w:pPr>
    </w:lvl>
    <w:lvl w:ilvl="7" w:tplc="4738BEEE">
      <w:start w:val="1"/>
      <w:numFmt w:val="decimal"/>
      <w:lvlText w:val="%8."/>
      <w:lvlJc w:val="left"/>
      <w:pPr>
        <w:ind w:left="1020" w:hanging="360"/>
      </w:pPr>
    </w:lvl>
    <w:lvl w:ilvl="8" w:tplc="6A68986A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6904907"/>
    <w:multiLevelType w:val="multilevel"/>
    <w:tmpl w:val="94DEA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573C32"/>
    <w:multiLevelType w:val="hybridMultilevel"/>
    <w:tmpl w:val="338E25E8"/>
    <w:lvl w:ilvl="0" w:tplc="634A6F96">
      <w:start w:val="1"/>
      <w:numFmt w:val="bullet"/>
      <w:lvlText w:val=""/>
      <w:lvlJc w:val="left"/>
      <w:pPr>
        <w:tabs>
          <w:tab w:val="num" w:pos="794"/>
        </w:tabs>
        <w:ind w:left="794" w:hanging="35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95E76"/>
    <w:multiLevelType w:val="hybridMultilevel"/>
    <w:tmpl w:val="3348BD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4C1423"/>
    <w:multiLevelType w:val="multilevel"/>
    <w:tmpl w:val="81DAE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A547A1"/>
    <w:multiLevelType w:val="hybridMultilevel"/>
    <w:tmpl w:val="0FA0DB6A"/>
    <w:lvl w:ilvl="0" w:tplc="912237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4E0382"/>
    <w:multiLevelType w:val="multilevel"/>
    <w:tmpl w:val="874AC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37E57B2"/>
    <w:multiLevelType w:val="hybridMultilevel"/>
    <w:tmpl w:val="38DE0E24"/>
    <w:lvl w:ilvl="0" w:tplc="F200776C">
      <w:start w:val="1"/>
      <w:numFmt w:val="decimal"/>
      <w:lvlText w:val="%1."/>
      <w:lvlJc w:val="left"/>
      <w:pPr>
        <w:ind w:left="1020" w:hanging="360"/>
      </w:pPr>
    </w:lvl>
    <w:lvl w:ilvl="1" w:tplc="D54A321A">
      <w:start w:val="1"/>
      <w:numFmt w:val="decimal"/>
      <w:lvlText w:val="%2."/>
      <w:lvlJc w:val="left"/>
      <w:pPr>
        <w:ind w:left="1020" w:hanging="360"/>
      </w:pPr>
    </w:lvl>
    <w:lvl w:ilvl="2" w:tplc="9982A976">
      <w:start w:val="1"/>
      <w:numFmt w:val="decimal"/>
      <w:lvlText w:val="%3."/>
      <w:lvlJc w:val="left"/>
      <w:pPr>
        <w:ind w:left="1020" w:hanging="360"/>
      </w:pPr>
    </w:lvl>
    <w:lvl w:ilvl="3" w:tplc="9F341D6E">
      <w:start w:val="1"/>
      <w:numFmt w:val="decimal"/>
      <w:lvlText w:val="%4."/>
      <w:lvlJc w:val="left"/>
      <w:pPr>
        <w:ind w:left="1020" w:hanging="360"/>
      </w:pPr>
    </w:lvl>
    <w:lvl w:ilvl="4" w:tplc="73FCE7FE">
      <w:start w:val="1"/>
      <w:numFmt w:val="decimal"/>
      <w:lvlText w:val="%5."/>
      <w:lvlJc w:val="left"/>
      <w:pPr>
        <w:ind w:left="1020" w:hanging="360"/>
      </w:pPr>
    </w:lvl>
    <w:lvl w:ilvl="5" w:tplc="AE1A906C">
      <w:start w:val="1"/>
      <w:numFmt w:val="decimal"/>
      <w:lvlText w:val="%6."/>
      <w:lvlJc w:val="left"/>
      <w:pPr>
        <w:ind w:left="1020" w:hanging="360"/>
      </w:pPr>
    </w:lvl>
    <w:lvl w:ilvl="6" w:tplc="FCF04E40">
      <w:start w:val="1"/>
      <w:numFmt w:val="decimal"/>
      <w:lvlText w:val="%7."/>
      <w:lvlJc w:val="left"/>
      <w:pPr>
        <w:ind w:left="1020" w:hanging="360"/>
      </w:pPr>
    </w:lvl>
    <w:lvl w:ilvl="7" w:tplc="679C5066">
      <w:start w:val="1"/>
      <w:numFmt w:val="decimal"/>
      <w:lvlText w:val="%8."/>
      <w:lvlJc w:val="left"/>
      <w:pPr>
        <w:ind w:left="1020" w:hanging="360"/>
      </w:pPr>
    </w:lvl>
    <w:lvl w:ilvl="8" w:tplc="CE4A8E70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53E00C50"/>
    <w:multiLevelType w:val="hybridMultilevel"/>
    <w:tmpl w:val="BEB256A2"/>
    <w:lvl w:ilvl="0" w:tplc="4F9802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6ECC99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54F6F0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99EFF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A2B8E0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E3E6E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C24F2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88E33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918FC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0" w15:restartNumberingAfterBreak="0">
    <w:nsid w:val="56540B77"/>
    <w:multiLevelType w:val="hybridMultilevel"/>
    <w:tmpl w:val="EC621DDA"/>
    <w:lvl w:ilvl="0" w:tplc="BD783CEA">
      <w:start w:val="1"/>
      <w:numFmt w:val="bullet"/>
      <w:lvlText w:val=""/>
      <w:lvlJc w:val="left"/>
      <w:pPr>
        <w:tabs>
          <w:tab w:val="num" w:pos="425"/>
        </w:tabs>
        <w:ind w:left="595" w:hanging="368"/>
      </w:pPr>
      <w:rPr>
        <w:rFonts w:ascii="Wingdings 3" w:hAnsi="Wingdings 3" w:hint="default"/>
        <w:color w:val="auto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13064D"/>
    <w:multiLevelType w:val="hybridMultilevel"/>
    <w:tmpl w:val="E0A812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9E22B5"/>
    <w:multiLevelType w:val="hybridMultilevel"/>
    <w:tmpl w:val="3E6E8798"/>
    <w:lvl w:ilvl="0" w:tplc="3BD0FC8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53BE13E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 w:tplc="C5B078BA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 w:tplc="FE7ED3D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 w:tplc="34DC4A6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 w:tplc="5F36F70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 w:tplc="3904968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 w:tplc="EFB697E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 w:tplc="05C8415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13" w15:restartNumberingAfterBreak="0">
    <w:nsid w:val="73CC2720"/>
    <w:multiLevelType w:val="hybridMultilevel"/>
    <w:tmpl w:val="CC768844"/>
    <w:lvl w:ilvl="0" w:tplc="439E5A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B86F23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369C80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C2076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7F08DD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350A5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A120CC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23A1E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91EEF3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74BA49DC"/>
    <w:multiLevelType w:val="hybridMultilevel"/>
    <w:tmpl w:val="61E4F038"/>
    <w:lvl w:ilvl="0" w:tplc="1524479A">
      <w:start w:val="1"/>
      <w:numFmt w:val="decimal"/>
      <w:lvlText w:val="%1."/>
      <w:lvlJc w:val="left"/>
      <w:pPr>
        <w:ind w:left="1020" w:hanging="360"/>
      </w:pPr>
    </w:lvl>
    <w:lvl w:ilvl="1" w:tplc="310CE89A">
      <w:start w:val="1"/>
      <w:numFmt w:val="decimal"/>
      <w:lvlText w:val="%2."/>
      <w:lvlJc w:val="left"/>
      <w:pPr>
        <w:ind w:left="1020" w:hanging="360"/>
      </w:pPr>
    </w:lvl>
    <w:lvl w:ilvl="2" w:tplc="01AC7458">
      <w:start w:val="1"/>
      <w:numFmt w:val="decimal"/>
      <w:lvlText w:val="%3."/>
      <w:lvlJc w:val="left"/>
      <w:pPr>
        <w:ind w:left="1020" w:hanging="360"/>
      </w:pPr>
    </w:lvl>
    <w:lvl w:ilvl="3" w:tplc="DFA2D87C">
      <w:start w:val="1"/>
      <w:numFmt w:val="decimal"/>
      <w:lvlText w:val="%4."/>
      <w:lvlJc w:val="left"/>
      <w:pPr>
        <w:ind w:left="1020" w:hanging="360"/>
      </w:pPr>
    </w:lvl>
    <w:lvl w:ilvl="4" w:tplc="9E76A76E">
      <w:start w:val="1"/>
      <w:numFmt w:val="decimal"/>
      <w:lvlText w:val="%5."/>
      <w:lvlJc w:val="left"/>
      <w:pPr>
        <w:ind w:left="1020" w:hanging="360"/>
      </w:pPr>
    </w:lvl>
    <w:lvl w:ilvl="5" w:tplc="D7CA18B4">
      <w:start w:val="1"/>
      <w:numFmt w:val="decimal"/>
      <w:lvlText w:val="%6."/>
      <w:lvlJc w:val="left"/>
      <w:pPr>
        <w:ind w:left="1020" w:hanging="360"/>
      </w:pPr>
    </w:lvl>
    <w:lvl w:ilvl="6" w:tplc="19367DEE">
      <w:start w:val="1"/>
      <w:numFmt w:val="decimal"/>
      <w:lvlText w:val="%7."/>
      <w:lvlJc w:val="left"/>
      <w:pPr>
        <w:ind w:left="1020" w:hanging="360"/>
      </w:pPr>
    </w:lvl>
    <w:lvl w:ilvl="7" w:tplc="978A1302">
      <w:start w:val="1"/>
      <w:numFmt w:val="decimal"/>
      <w:lvlText w:val="%8."/>
      <w:lvlJc w:val="left"/>
      <w:pPr>
        <w:ind w:left="1020" w:hanging="360"/>
      </w:pPr>
    </w:lvl>
    <w:lvl w:ilvl="8" w:tplc="957A0B72">
      <w:start w:val="1"/>
      <w:numFmt w:val="decimal"/>
      <w:lvlText w:val="%9."/>
      <w:lvlJc w:val="left"/>
      <w:pPr>
        <w:ind w:left="1020" w:hanging="360"/>
      </w:pPr>
    </w:lvl>
  </w:abstractNum>
  <w:num w:numId="1" w16cid:durableId="336152613">
    <w:abstractNumId w:val="3"/>
  </w:num>
  <w:num w:numId="2" w16cid:durableId="1418595171">
    <w:abstractNumId w:val="0"/>
  </w:num>
  <w:num w:numId="3" w16cid:durableId="1064911921">
    <w:abstractNumId w:val="10"/>
  </w:num>
  <w:num w:numId="4" w16cid:durableId="230700180">
    <w:abstractNumId w:val="6"/>
  </w:num>
  <w:num w:numId="5" w16cid:durableId="626929121">
    <w:abstractNumId w:val="11"/>
  </w:num>
  <w:num w:numId="6" w16cid:durableId="1548180943">
    <w:abstractNumId w:val="4"/>
  </w:num>
  <w:num w:numId="7" w16cid:durableId="2005818275">
    <w:abstractNumId w:val="8"/>
  </w:num>
  <w:num w:numId="8" w16cid:durableId="1344941541">
    <w:abstractNumId w:val="1"/>
  </w:num>
  <w:num w:numId="9" w16cid:durableId="1397318490">
    <w:abstractNumId w:val="9"/>
  </w:num>
  <w:num w:numId="10" w16cid:durableId="1590700152">
    <w:abstractNumId w:val="12"/>
  </w:num>
  <w:num w:numId="11" w16cid:durableId="1144857297">
    <w:abstractNumId w:val="13"/>
  </w:num>
  <w:num w:numId="12" w16cid:durableId="1064721976">
    <w:abstractNumId w:val="2"/>
  </w:num>
  <w:num w:numId="13" w16cid:durableId="1137918367">
    <w:abstractNumId w:val="14"/>
  </w:num>
  <w:num w:numId="14" w16cid:durableId="622730301">
    <w:abstractNumId w:val="7"/>
  </w:num>
  <w:num w:numId="15" w16cid:durableId="354037384">
    <w:abstractNumId w:val="5"/>
  </w:num>
  <w:num w:numId="16" w16cid:durableId="1290479468">
    <w:abstractNumId w:val="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7" w16cid:durableId="203367737">
    <w:abstractNumId w:val="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8" w16cid:durableId="1232959746">
    <w:abstractNumId w:val="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9" w16cid:durableId="1086265032">
    <w:abstractNumId w:val="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0" w16cid:durableId="140659026">
    <w:abstractNumId w:val="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1" w16cid:durableId="192575870">
    <w:abstractNumId w:val="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2" w16cid:durableId="1028875011">
    <w:abstractNumId w:val="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3" w16cid:durableId="72626586">
    <w:abstractNumId w:val="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4" w16cid:durableId="1484078102">
    <w:abstractNumId w:val="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5" w16cid:durableId="461272640">
    <w:abstractNumId w:val="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6" w16cid:durableId="1085151739">
    <w:abstractNumId w:val="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7" w16cid:durableId="181625430">
    <w:abstractNumId w:val="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B1C"/>
    <w:rsid w:val="000024D9"/>
    <w:rsid w:val="00003256"/>
    <w:rsid w:val="00012A4C"/>
    <w:rsid w:val="0001449A"/>
    <w:rsid w:val="0001520C"/>
    <w:rsid w:val="00024FA3"/>
    <w:rsid w:val="00026907"/>
    <w:rsid w:val="0003219F"/>
    <w:rsid w:val="00040EBF"/>
    <w:rsid w:val="0004196F"/>
    <w:rsid w:val="00043159"/>
    <w:rsid w:val="00043822"/>
    <w:rsid w:val="00064165"/>
    <w:rsid w:val="00065CC0"/>
    <w:rsid w:val="000675C7"/>
    <w:rsid w:val="00070B19"/>
    <w:rsid w:val="000743B3"/>
    <w:rsid w:val="000868B2"/>
    <w:rsid w:val="00090045"/>
    <w:rsid w:val="00095303"/>
    <w:rsid w:val="00096461"/>
    <w:rsid w:val="000A1DF0"/>
    <w:rsid w:val="000A5482"/>
    <w:rsid w:val="000A5CA3"/>
    <w:rsid w:val="000C728E"/>
    <w:rsid w:val="000D0C02"/>
    <w:rsid w:val="000D2772"/>
    <w:rsid w:val="000D2A27"/>
    <w:rsid w:val="000D4874"/>
    <w:rsid w:val="000E424C"/>
    <w:rsid w:val="000E4CDB"/>
    <w:rsid w:val="000F2936"/>
    <w:rsid w:val="000F565C"/>
    <w:rsid w:val="000F67C4"/>
    <w:rsid w:val="001025BB"/>
    <w:rsid w:val="0010792E"/>
    <w:rsid w:val="00107BA8"/>
    <w:rsid w:val="001128F1"/>
    <w:rsid w:val="00121FDB"/>
    <w:rsid w:val="00122F20"/>
    <w:rsid w:val="00122FEC"/>
    <w:rsid w:val="00126807"/>
    <w:rsid w:val="00137BD1"/>
    <w:rsid w:val="001422E9"/>
    <w:rsid w:val="00145B48"/>
    <w:rsid w:val="001529E6"/>
    <w:rsid w:val="00156B0C"/>
    <w:rsid w:val="001616D1"/>
    <w:rsid w:val="00166476"/>
    <w:rsid w:val="00166FB7"/>
    <w:rsid w:val="0016792C"/>
    <w:rsid w:val="00171C51"/>
    <w:rsid w:val="0018121C"/>
    <w:rsid w:val="00185021"/>
    <w:rsid w:val="0019393E"/>
    <w:rsid w:val="001A63B0"/>
    <w:rsid w:val="001B2788"/>
    <w:rsid w:val="001B7003"/>
    <w:rsid w:val="001C39FF"/>
    <w:rsid w:val="001D11DA"/>
    <w:rsid w:val="001D26E4"/>
    <w:rsid w:val="001E0780"/>
    <w:rsid w:val="001E1DA6"/>
    <w:rsid w:val="001E3690"/>
    <w:rsid w:val="001F3432"/>
    <w:rsid w:val="002046D3"/>
    <w:rsid w:val="002105B9"/>
    <w:rsid w:val="002139EE"/>
    <w:rsid w:val="0023087C"/>
    <w:rsid w:val="00232F14"/>
    <w:rsid w:val="00237F3F"/>
    <w:rsid w:val="002471EC"/>
    <w:rsid w:val="0025101C"/>
    <w:rsid w:val="00253437"/>
    <w:rsid w:val="00253494"/>
    <w:rsid w:val="00254A9B"/>
    <w:rsid w:val="00255FE8"/>
    <w:rsid w:val="00272508"/>
    <w:rsid w:val="002769DE"/>
    <w:rsid w:val="002819C3"/>
    <w:rsid w:val="00293905"/>
    <w:rsid w:val="00295A9C"/>
    <w:rsid w:val="0029790E"/>
    <w:rsid w:val="002A202C"/>
    <w:rsid w:val="002A7F37"/>
    <w:rsid w:val="002B0D5B"/>
    <w:rsid w:val="002B55C4"/>
    <w:rsid w:val="002B76AA"/>
    <w:rsid w:val="002C00E2"/>
    <w:rsid w:val="002C36FE"/>
    <w:rsid w:val="002C5A66"/>
    <w:rsid w:val="002C6D41"/>
    <w:rsid w:val="002C7B61"/>
    <w:rsid w:val="002E00DC"/>
    <w:rsid w:val="002E33D2"/>
    <w:rsid w:val="002E48B5"/>
    <w:rsid w:val="002E59D6"/>
    <w:rsid w:val="002F18BB"/>
    <w:rsid w:val="002F466F"/>
    <w:rsid w:val="0031150D"/>
    <w:rsid w:val="003136F5"/>
    <w:rsid w:val="00324F84"/>
    <w:rsid w:val="00326F7E"/>
    <w:rsid w:val="00344F8E"/>
    <w:rsid w:val="00345AB7"/>
    <w:rsid w:val="00350ACA"/>
    <w:rsid w:val="003514C3"/>
    <w:rsid w:val="00357C43"/>
    <w:rsid w:val="00364DEF"/>
    <w:rsid w:val="00375A48"/>
    <w:rsid w:val="0038244F"/>
    <w:rsid w:val="0038276B"/>
    <w:rsid w:val="003848A0"/>
    <w:rsid w:val="0038499F"/>
    <w:rsid w:val="003914C5"/>
    <w:rsid w:val="00392D5F"/>
    <w:rsid w:val="003A1BA5"/>
    <w:rsid w:val="003A4447"/>
    <w:rsid w:val="003B3F74"/>
    <w:rsid w:val="003C2D1A"/>
    <w:rsid w:val="003D61A2"/>
    <w:rsid w:val="003E0D26"/>
    <w:rsid w:val="003E13FC"/>
    <w:rsid w:val="003E378F"/>
    <w:rsid w:val="0040160C"/>
    <w:rsid w:val="004067BF"/>
    <w:rsid w:val="0040721D"/>
    <w:rsid w:val="004128DD"/>
    <w:rsid w:val="004176D4"/>
    <w:rsid w:val="00420F79"/>
    <w:rsid w:val="004333E8"/>
    <w:rsid w:val="0044187A"/>
    <w:rsid w:val="00446899"/>
    <w:rsid w:val="00447689"/>
    <w:rsid w:val="00450D45"/>
    <w:rsid w:val="00456C18"/>
    <w:rsid w:val="004604FF"/>
    <w:rsid w:val="0046235C"/>
    <w:rsid w:val="004629AD"/>
    <w:rsid w:val="00472A4B"/>
    <w:rsid w:val="00474DA5"/>
    <w:rsid w:val="00475F2B"/>
    <w:rsid w:val="004806AF"/>
    <w:rsid w:val="0048078D"/>
    <w:rsid w:val="00486878"/>
    <w:rsid w:val="004973C1"/>
    <w:rsid w:val="004A0905"/>
    <w:rsid w:val="004B62AB"/>
    <w:rsid w:val="004C0DC3"/>
    <w:rsid w:val="004C3A14"/>
    <w:rsid w:val="004C4FDA"/>
    <w:rsid w:val="004C503A"/>
    <w:rsid w:val="004D217F"/>
    <w:rsid w:val="004E057A"/>
    <w:rsid w:val="004E2322"/>
    <w:rsid w:val="004E2BD7"/>
    <w:rsid w:val="004E3AF9"/>
    <w:rsid w:val="004E3BC0"/>
    <w:rsid w:val="004F1644"/>
    <w:rsid w:val="00510191"/>
    <w:rsid w:val="00522C55"/>
    <w:rsid w:val="00524CE5"/>
    <w:rsid w:val="005254BE"/>
    <w:rsid w:val="00533A47"/>
    <w:rsid w:val="00542C1C"/>
    <w:rsid w:val="00552DC0"/>
    <w:rsid w:val="0055550C"/>
    <w:rsid w:val="00556148"/>
    <w:rsid w:val="00563022"/>
    <w:rsid w:val="00563521"/>
    <w:rsid w:val="00563E60"/>
    <w:rsid w:val="005754D8"/>
    <w:rsid w:val="00592833"/>
    <w:rsid w:val="005A214B"/>
    <w:rsid w:val="005A3974"/>
    <w:rsid w:val="005A5DC6"/>
    <w:rsid w:val="005A66AB"/>
    <w:rsid w:val="005A6A38"/>
    <w:rsid w:val="005A7C57"/>
    <w:rsid w:val="005E06F2"/>
    <w:rsid w:val="005E07A2"/>
    <w:rsid w:val="005E1468"/>
    <w:rsid w:val="005E3E61"/>
    <w:rsid w:val="005F2A75"/>
    <w:rsid w:val="005F3D5F"/>
    <w:rsid w:val="005F7B2E"/>
    <w:rsid w:val="006016B0"/>
    <w:rsid w:val="00601D63"/>
    <w:rsid w:val="0060615A"/>
    <w:rsid w:val="0061051B"/>
    <w:rsid w:val="0061253D"/>
    <w:rsid w:val="006161A2"/>
    <w:rsid w:val="00617358"/>
    <w:rsid w:val="00617D76"/>
    <w:rsid w:val="006279BD"/>
    <w:rsid w:val="00630405"/>
    <w:rsid w:val="00631DCB"/>
    <w:rsid w:val="00634A59"/>
    <w:rsid w:val="006446D6"/>
    <w:rsid w:val="0064776E"/>
    <w:rsid w:val="006479BE"/>
    <w:rsid w:val="006541F5"/>
    <w:rsid w:val="00656A7F"/>
    <w:rsid w:val="00656FEE"/>
    <w:rsid w:val="00660449"/>
    <w:rsid w:val="00667448"/>
    <w:rsid w:val="00676617"/>
    <w:rsid w:val="006866DF"/>
    <w:rsid w:val="006907FE"/>
    <w:rsid w:val="00692205"/>
    <w:rsid w:val="006944D9"/>
    <w:rsid w:val="006A2FD7"/>
    <w:rsid w:val="006A6B2A"/>
    <w:rsid w:val="006A7184"/>
    <w:rsid w:val="006B08A0"/>
    <w:rsid w:val="006B6CD1"/>
    <w:rsid w:val="006B7979"/>
    <w:rsid w:val="006C044C"/>
    <w:rsid w:val="006C6D45"/>
    <w:rsid w:val="006D2A57"/>
    <w:rsid w:val="006E14EA"/>
    <w:rsid w:val="006E5A49"/>
    <w:rsid w:val="006E5CC8"/>
    <w:rsid w:val="00701954"/>
    <w:rsid w:val="00703943"/>
    <w:rsid w:val="007046C4"/>
    <w:rsid w:val="007060A5"/>
    <w:rsid w:val="007148FF"/>
    <w:rsid w:val="00716BDB"/>
    <w:rsid w:val="00717456"/>
    <w:rsid w:val="00730E66"/>
    <w:rsid w:val="00730FEE"/>
    <w:rsid w:val="007332BF"/>
    <w:rsid w:val="00737DE1"/>
    <w:rsid w:val="00741085"/>
    <w:rsid w:val="007462DA"/>
    <w:rsid w:val="00751517"/>
    <w:rsid w:val="00751CA9"/>
    <w:rsid w:val="007576E0"/>
    <w:rsid w:val="00757B6B"/>
    <w:rsid w:val="00757DDE"/>
    <w:rsid w:val="007605C7"/>
    <w:rsid w:val="00764AAC"/>
    <w:rsid w:val="007871C1"/>
    <w:rsid w:val="0079193B"/>
    <w:rsid w:val="00794A4F"/>
    <w:rsid w:val="00796A87"/>
    <w:rsid w:val="007A0A97"/>
    <w:rsid w:val="007A3979"/>
    <w:rsid w:val="007A41A3"/>
    <w:rsid w:val="007A5EB4"/>
    <w:rsid w:val="007A6E1C"/>
    <w:rsid w:val="007B24FB"/>
    <w:rsid w:val="007B764D"/>
    <w:rsid w:val="007C0A88"/>
    <w:rsid w:val="007C50D1"/>
    <w:rsid w:val="007C5C24"/>
    <w:rsid w:val="007D7F8F"/>
    <w:rsid w:val="007E2B7F"/>
    <w:rsid w:val="007F360E"/>
    <w:rsid w:val="007F3F54"/>
    <w:rsid w:val="007F43E0"/>
    <w:rsid w:val="00801D78"/>
    <w:rsid w:val="0080359D"/>
    <w:rsid w:val="00807619"/>
    <w:rsid w:val="008078CF"/>
    <w:rsid w:val="008171AF"/>
    <w:rsid w:val="00820B1C"/>
    <w:rsid w:val="00821CAE"/>
    <w:rsid w:val="0083465B"/>
    <w:rsid w:val="00835351"/>
    <w:rsid w:val="008366E0"/>
    <w:rsid w:val="008429DC"/>
    <w:rsid w:val="0085079E"/>
    <w:rsid w:val="00852D9D"/>
    <w:rsid w:val="00853823"/>
    <w:rsid w:val="00857800"/>
    <w:rsid w:val="0086386E"/>
    <w:rsid w:val="0086468C"/>
    <w:rsid w:val="00871847"/>
    <w:rsid w:val="00883730"/>
    <w:rsid w:val="00885B9B"/>
    <w:rsid w:val="0088698F"/>
    <w:rsid w:val="00894ADF"/>
    <w:rsid w:val="00896E89"/>
    <w:rsid w:val="008A6F1F"/>
    <w:rsid w:val="008B5197"/>
    <w:rsid w:val="008B60BE"/>
    <w:rsid w:val="008C12F3"/>
    <w:rsid w:val="008C3491"/>
    <w:rsid w:val="008C3D07"/>
    <w:rsid w:val="008C5079"/>
    <w:rsid w:val="008D2B30"/>
    <w:rsid w:val="008D3232"/>
    <w:rsid w:val="008D3759"/>
    <w:rsid w:val="008D7633"/>
    <w:rsid w:val="008F4363"/>
    <w:rsid w:val="00901D46"/>
    <w:rsid w:val="00910883"/>
    <w:rsid w:val="00917663"/>
    <w:rsid w:val="0092580A"/>
    <w:rsid w:val="0093490C"/>
    <w:rsid w:val="0093664F"/>
    <w:rsid w:val="00941682"/>
    <w:rsid w:val="00943EB0"/>
    <w:rsid w:val="00945CA5"/>
    <w:rsid w:val="009553BC"/>
    <w:rsid w:val="009557EA"/>
    <w:rsid w:val="00963959"/>
    <w:rsid w:val="00963D60"/>
    <w:rsid w:val="0096600A"/>
    <w:rsid w:val="00976920"/>
    <w:rsid w:val="00996E21"/>
    <w:rsid w:val="009A1C72"/>
    <w:rsid w:val="009B067B"/>
    <w:rsid w:val="009B4822"/>
    <w:rsid w:val="009B5300"/>
    <w:rsid w:val="009B5DE9"/>
    <w:rsid w:val="009C01B4"/>
    <w:rsid w:val="009C1877"/>
    <w:rsid w:val="009D083A"/>
    <w:rsid w:val="009D0CC8"/>
    <w:rsid w:val="009D6C04"/>
    <w:rsid w:val="009E06FE"/>
    <w:rsid w:val="009E16E6"/>
    <w:rsid w:val="009E28F9"/>
    <w:rsid w:val="009E3876"/>
    <w:rsid w:val="009E7597"/>
    <w:rsid w:val="009F33CF"/>
    <w:rsid w:val="00A12A8B"/>
    <w:rsid w:val="00A14556"/>
    <w:rsid w:val="00A17D84"/>
    <w:rsid w:val="00A22DF2"/>
    <w:rsid w:val="00A23065"/>
    <w:rsid w:val="00A2339E"/>
    <w:rsid w:val="00A244DF"/>
    <w:rsid w:val="00A24651"/>
    <w:rsid w:val="00A25EB9"/>
    <w:rsid w:val="00A31914"/>
    <w:rsid w:val="00A32116"/>
    <w:rsid w:val="00A32395"/>
    <w:rsid w:val="00A40AB4"/>
    <w:rsid w:val="00A4430F"/>
    <w:rsid w:val="00A64B65"/>
    <w:rsid w:val="00A6502B"/>
    <w:rsid w:val="00A661F8"/>
    <w:rsid w:val="00A6672B"/>
    <w:rsid w:val="00A81408"/>
    <w:rsid w:val="00A82224"/>
    <w:rsid w:val="00A85330"/>
    <w:rsid w:val="00A87496"/>
    <w:rsid w:val="00A92406"/>
    <w:rsid w:val="00A927D0"/>
    <w:rsid w:val="00A9705C"/>
    <w:rsid w:val="00A97139"/>
    <w:rsid w:val="00A97B0A"/>
    <w:rsid w:val="00AA224C"/>
    <w:rsid w:val="00AA6262"/>
    <w:rsid w:val="00AB1EC7"/>
    <w:rsid w:val="00AD1BF0"/>
    <w:rsid w:val="00AD4128"/>
    <w:rsid w:val="00AD7705"/>
    <w:rsid w:val="00AD7B27"/>
    <w:rsid w:val="00AD7D9A"/>
    <w:rsid w:val="00AE06DB"/>
    <w:rsid w:val="00AF0D0A"/>
    <w:rsid w:val="00B057B0"/>
    <w:rsid w:val="00B11AB7"/>
    <w:rsid w:val="00B13409"/>
    <w:rsid w:val="00B14D6D"/>
    <w:rsid w:val="00B17A77"/>
    <w:rsid w:val="00B239B4"/>
    <w:rsid w:val="00B3687B"/>
    <w:rsid w:val="00B41B50"/>
    <w:rsid w:val="00B43947"/>
    <w:rsid w:val="00B47777"/>
    <w:rsid w:val="00B47ADF"/>
    <w:rsid w:val="00B55070"/>
    <w:rsid w:val="00B62ECB"/>
    <w:rsid w:val="00B63C95"/>
    <w:rsid w:val="00B63E35"/>
    <w:rsid w:val="00B655BF"/>
    <w:rsid w:val="00B749A3"/>
    <w:rsid w:val="00B75729"/>
    <w:rsid w:val="00B84773"/>
    <w:rsid w:val="00B908A8"/>
    <w:rsid w:val="00B92EF0"/>
    <w:rsid w:val="00B93961"/>
    <w:rsid w:val="00B9515C"/>
    <w:rsid w:val="00BA5B2A"/>
    <w:rsid w:val="00BA691E"/>
    <w:rsid w:val="00BC39DB"/>
    <w:rsid w:val="00BC40AE"/>
    <w:rsid w:val="00BD76B1"/>
    <w:rsid w:val="00BE62B4"/>
    <w:rsid w:val="00BE69F6"/>
    <w:rsid w:val="00BF6132"/>
    <w:rsid w:val="00BF67C9"/>
    <w:rsid w:val="00C02C5D"/>
    <w:rsid w:val="00C14A00"/>
    <w:rsid w:val="00C206D8"/>
    <w:rsid w:val="00C24B77"/>
    <w:rsid w:val="00C26661"/>
    <w:rsid w:val="00C2717C"/>
    <w:rsid w:val="00C33A1F"/>
    <w:rsid w:val="00C45D8D"/>
    <w:rsid w:val="00C52D3B"/>
    <w:rsid w:val="00C53FE3"/>
    <w:rsid w:val="00C55524"/>
    <w:rsid w:val="00C615A2"/>
    <w:rsid w:val="00C65852"/>
    <w:rsid w:val="00C72B49"/>
    <w:rsid w:val="00C76AA5"/>
    <w:rsid w:val="00C77106"/>
    <w:rsid w:val="00C86F10"/>
    <w:rsid w:val="00C8715E"/>
    <w:rsid w:val="00C87836"/>
    <w:rsid w:val="00C92A2E"/>
    <w:rsid w:val="00CA003E"/>
    <w:rsid w:val="00CA14CB"/>
    <w:rsid w:val="00CA66F5"/>
    <w:rsid w:val="00CA6BD1"/>
    <w:rsid w:val="00CB521C"/>
    <w:rsid w:val="00CB6321"/>
    <w:rsid w:val="00CC7E2E"/>
    <w:rsid w:val="00CD463E"/>
    <w:rsid w:val="00CE16F1"/>
    <w:rsid w:val="00CE1866"/>
    <w:rsid w:val="00CE5038"/>
    <w:rsid w:val="00CE5448"/>
    <w:rsid w:val="00CE5488"/>
    <w:rsid w:val="00CE63E0"/>
    <w:rsid w:val="00CF6534"/>
    <w:rsid w:val="00CF72EF"/>
    <w:rsid w:val="00CF7462"/>
    <w:rsid w:val="00D04FE4"/>
    <w:rsid w:val="00D12FAF"/>
    <w:rsid w:val="00D313A4"/>
    <w:rsid w:val="00D32108"/>
    <w:rsid w:val="00D45693"/>
    <w:rsid w:val="00D47D4E"/>
    <w:rsid w:val="00D51FD7"/>
    <w:rsid w:val="00D55DC3"/>
    <w:rsid w:val="00D57457"/>
    <w:rsid w:val="00D604E4"/>
    <w:rsid w:val="00D62406"/>
    <w:rsid w:val="00D624BF"/>
    <w:rsid w:val="00D64F60"/>
    <w:rsid w:val="00D7278E"/>
    <w:rsid w:val="00D76A2B"/>
    <w:rsid w:val="00D80704"/>
    <w:rsid w:val="00D84C5B"/>
    <w:rsid w:val="00D8574D"/>
    <w:rsid w:val="00D97482"/>
    <w:rsid w:val="00DA2153"/>
    <w:rsid w:val="00DA2662"/>
    <w:rsid w:val="00DA75C7"/>
    <w:rsid w:val="00DB44DA"/>
    <w:rsid w:val="00DB4ACB"/>
    <w:rsid w:val="00DC032C"/>
    <w:rsid w:val="00DC0DF4"/>
    <w:rsid w:val="00DC1F2A"/>
    <w:rsid w:val="00DC4234"/>
    <w:rsid w:val="00DC6888"/>
    <w:rsid w:val="00DE3025"/>
    <w:rsid w:val="00DE63E7"/>
    <w:rsid w:val="00DF0230"/>
    <w:rsid w:val="00DF06D5"/>
    <w:rsid w:val="00DF1C10"/>
    <w:rsid w:val="00DF1EE2"/>
    <w:rsid w:val="00E036B5"/>
    <w:rsid w:val="00E03F6F"/>
    <w:rsid w:val="00E04C83"/>
    <w:rsid w:val="00E05DC2"/>
    <w:rsid w:val="00E14DD8"/>
    <w:rsid w:val="00E155F0"/>
    <w:rsid w:val="00E17E89"/>
    <w:rsid w:val="00E20D4D"/>
    <w:rsid w:val="00E2358B"/>
    <w:rsid w:val="00E33246"/>
    <w:rsid w:val="00E34020"/>
    <w:rsid w:val="00E3479A"/>
    <w:rsid w:val="00E44F11"/>
    <w:rsid w:val="00E6313B"/>
    <w:rsid w:val="00E66427"/>
    <w:rsid w:val="00E66783"/>
    <w:rsid w:val="00E7286B"/>
    <w:rsid w:val="00E75F70"/>
    <w:rsid w:val="00E76C0B"/>
    <w:rsid w:val="00E76D9B"/>
    <w:rsid w:val="00E77789"/>
    <w:rsid w:val="00E80515"/>
    <w:rsid w:val="00E81FE0"/>
    <w:rsid w:val="00E854D0"/>
    <w:rsid w:val="00E930EA"/>
    <w:rsid w:val="00E954AC"/>
    <w:rsid w:val="00EA2954"/>
    <w:rsid w:val="00EA4DC1"/>
    <w:rsid w:val="00EA5243"/>
    <w:rsid w:val="00EB3AA4"/>
    <w:rsid w:val="00EB511E"/>
    <w:rsid w:val="00EB5FE9"/>
    <w:rsid w:val="00EB632F"/>
    <w:rsid w:val="00EC1396"/>
    <w:rsid w:val="00EC1517"/>
    <w:rsid w:val="00EC25B8"/>
    <w:rsid w:val="00EE123F"/>
    <w:rsid w:val="00EE4372"/>
    <w:rsid w:val="00EF15B4"/>
    <w:rsid w:val="00EF2F06"/>
    <w:rsid w:val="00EF4054"/>
    <w:rsid w:val="00F0149D"/>
    <w:rsid w:val="00F05D3F"/>
    <w:rsid w:val="00F10E71"/>
    <w:rsid w:val="00F142BE"/>
    <w:rsid w:val="00F222EB"/>
    <w:rsid w:val="00F25601"/>
    <w:rsid w:val="00F267BD"/>
    <w:rsid w:val="00F344B8"/>
    <w:rsid w:val="00F41966"/>
    <w:rsid w:val="00F445E5"/>
    <w:rsid w:val="00F45D74"/>
    <w:rsid w:val="00F516C4"/>
    <w:rsid w:val="00F6067C"/>
    <w:rsid w:val="00F61445"/>
    <w:rsid w:val="00F71E39"/>
    <w:rsid w:val="00F73452"/>
    <w:rsid w:val="00F73478"/>
    <w:rsid w:val="00F82E34"/>
    <w:rsid w:val="00F83BF3"/>
    <w:rsid w:val="00F84C8D"/>
    <w:rsid w:val="00FA07A1"/>
    <w:rsid w:val="00FA3E25"/>
    <w:rsid w:val="00FA6E15"/>
    <w:rsid w:val="00FA7511"/>
    <w:rsid w:val="00FB4ECA"/>
    <w:rsid w:val="00FB5A18"/>
    <w:rsid w:val="00FD07B9"/>
    <w:rsid w:val="00FD169D"/>
    <w:rsid w:val="00FD182E"/>
    <w:rsid w:val="00FD3D77"/>
    <w:rsid w:val="00FE1822"/>
    <w:rsid w:val="00FE1C52"/>
    <w:rsid w:val="00FE226B"/>
    <w:rsid w:val="00FE3AB9"/>
    <w:rsid w:val="00FF0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B6A137"/>
  <w15:docId w15:val="{992A46D9-2DAB-497E-9F92-7228EE5B3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D7633"/>
    <w:pPr>
      <w:spacing w:line="360" w:lineRule="auto"/>
    </w:pPr>
    <w:rPr>
      <w:rFonts w:ascii="Arial" w:hAnsi="Arial"/>
      <w:szCs w:val="21"/>
    </w:rPr>
  </w:style>
  <w:style w:type="paragraph" w:styleId="berschrift1">
    <w:name w:val="heading 1"/>
    <w:basedOn w:val="Standard"/>
    <w:next w:val="Standard"/>
    <w:link w:val="berschrift1Zchn"/>
    <w:qFormat/>
    <w:rsid w:val="00B239B4"/>
    <w:pPr>
      <w:keepNext/>
      <w:outlineLvl w:val="0"/>
    </w:pPr>
    <w:rPr>
      <w:rFonts w:cs="Arial"/>
      <w:b/>
      <w:bCs/>
      <w:i/>
      <w:kern w:val="32"/>
      <w:sz w:val="24"/>
      <w:szCs w:val="32"/>
    </w:rPr>
  </w:style>
  <w:style w:type="paragraph" w:styleId="berschrift2">
    <w:name w:val="heading 2"/>
    <w:basedOn w:val="Standard"/>
    <w:next w:val="Standard"/>
    <w:qFormat/>
    <w:rsid w:val="008A6F1F"/>
    <w:pPr>
      <w:keepNext/>
      <w:outlineLvl w:val="1"/>
    </w:pPr>
    <w:rPr>
      <w:rFonts w:cs="Arial"/>
      <w:b/>
      <w:bCs/>
      <w:iCs/>
      <w:sz w:val="36"/>
      <w:szCs w:val="28"/>
    </w:rPr>
  </w:style>
  <w:style w:type="paragraph" w:styleId="berschrift3">
    <w:name w:val="heading 3"/>
    <w:aliases w:val="Subhead"/>
    <w:basedOn w:val="Standard"/>
    <w:next w:val="Standard"/>
    <w:link w:val="berschrift3Zchn"/>
    <w:qFormat/>
    <w:rsid w:val="0031150D"/>
    <w:pPr>
      <w:keepNext/>
      <w:outlineLvl w:val="2"/>
    </w:pPr>
    <w:rPr>
      <w:rFonts w:cs="Arial"/>
      <w:bCs/>
      <w:i/>
      <w:szCs w:val="22"/>
    </w:rPr>
  </w:style>
  <w:style w:type="paragraph" w:styleId="berschrift4">
    <w:name w:val="heading 4"/>
    <w:basedOn w:val="Standard"/>
    <w:next w:val="Standard"/>
    <w:link w:val="berschrift4Zchn"/>
    <w:qFormat/>
    <w:rsid w:val="00EC1396"/>
    <w:pPr>
      <w:keepNext/>
      <w:spacing w:before="240" w:after="60"/>
      <w:outlineLvl w:val="3"/>
    </w:pPr>
    <w:rPr>
      <w:b/>
      <w:bCs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AD7B27"/>
    <w:rPr>
      <w:rFonts w:ascii="Arial" w:hAnsi="Arial"/>
      <w:color w:val="auto"/>
      <w:sz w:val="20"/>
      <w:u w:val="single"/>
    </w:rPr>
  </w:style>
  <w:style w:type="paragraph" w:styleId="Textkrper">
    <w:name w:val="Body Text"/>
    <w:basedOn w:val="Standard"/>
    <w:rsid w:val="00AD7B27"/>
    <w:pPr>
      <w:spacing w:line="240" w:lineRule="auto"/>
    </w:pPr>
    <w:rPr>
      <w:szCs w:val="20"/>
    </w:rPr>
  </w:style>
  <w:style w:type="character" w:styleId="Zeilennummer">
    <w:name w:val="line number"/>
    <w:rsid w:val="0031150D"/>
    <w:rPr>
      <w:rFonts w:ascii="Arial" w:hAnsi="Arial"/>
      <w:i/>
      <w:dstrike w:val="0"/>
      <w:sz w:val="20"/>
      <w:szCs w:val="20"/>
      <w:vertAlign w:val="baseline"/>
    </w:rPr>
  </w:style>
  <w:style w:type="paragraph" w:styleId="Dokumentstruktur">
    <w:name w:val="Document Map"/>
    <w:basedOn w:val="Standard"/>
    <w:semiHidden/>
    <w:rsid w:val="00FA3E25"/>
    <w:pPr>
      <w:shd w:val="clear" w:color="auto" w:fill="000080"/>
    </w:pPr>
    <w:rPr>
      <w:rFonts w:ascii="Tahoma" w:hAnsi="Tahoma" w:cs="Tahoma"/>
      <w:szCs w:val="20"/>
    </w:rPr>
  </w:style>
  <w:style w:type="paragraph" w:styleId="Kopfzeile">
    <w:name w:val="header"/>
    <w:basedOn w:val="Standard"/>
    <w:rsid w:val="00FA3E2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3E25"/>
    <w:pPr>
      <w:tabs>
        <w:tab w:val="center" w:pos="4536"/>
        <w:tab w:val="right" w:pos="9072"/>
      </w:tabs>
    </w:pPr>
  </w:style>
  <w:style w:type="paragraph" w:customStyle="1" w:styleId="Formatvorlage2">
    <w:name w:val="Formatvorlage2"/>
    <w:basedOn w:val="Standard"/>
    <w:rsid w:val="00AD7B27"/>
    <w:pPr>
      <w:autoSpaceDE w:val="0"/>
      <w:autoSpaceDN w:val="0"/>
      <w:adjustRightInd w:val="0"/>
      <w:spacing w:line="240" w:lineRule="auto"/>
      <w:outlineLvl w:val="0"/>
    </w:pPr>
    <w:rPr>
      <w:rFonts w:cs="Futura-Book"/>
      <w:sz w:val="16"/>
      <w:szCs w:val="16"/>
    </w:rPr>
  </w:style>
  <w:style w:type="table" w:customStyle="1" w:styleId="Tabellengitternetz1">
    <w:name w:val="Tabellengitternetz1"/>
    <w:basedOn w:val="NormaleTabelle"/>
    <w:rsid w:val="00AD7B27"/>
    <w:rPr>
      <w:rFonts w:ascii="Arial" w:hAnsi="Arial"/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5A3974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5E1468"/>
    <w:rPr>
      <w:rFonts w:ascii="Arial" w:hAnsi="Arial" w:cs="Arial"/>
      <w:b/>
      <w:bCs/>
      <w:i/>
      <w:kern w:val="32"/>
      <w:sz w:val="24"/>
      <w:szCs w:val="32"/>
    </w:rPr>
  </w:style>
  <w:style w:type="character" w:customStyle="1" w:styleId="berschrift3Zchn">
    <w:name w:val="Überschrift 3 Zchn"/>
    <w:aliases w:val="Subhead Zchn"/>
    <w:basedOn w:val="Absatz-Standardschriftart"/>
    <w:link w:val="berschrift3"/>
    <w:rsid w:val="005E1468"/>
    <w:rPr>
      <w:rFonts w:ascii="Arial" w:hAnsi="Arial" w:cs="Arial"/>
      <w:bCs/>
      <w:i/>
      <w:szCs w:val="22"/>
    </w:rPr>
  </w:style>
  <w:style w:type="character" w:styleId="Kommentarzeichen">
    <w:name w:val="annotation reference"/>
    <w:basedOn w:val="Absatz-Standardschriftart"/>
    <w:semiHidden/>
    <w:unhideWhenUsed/>
    <w:rsid w:val="005E1468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5E1468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E1468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5E14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E1468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5A7C57"/>
    <w:pPr>
      <w:ind w:left="720"/>
      <w:contextualSpacing/>
    </w:pPr>
  </w:style>
  <w:style w:type="character" w:customStyle="1" w:styleId="fontstyle01">
    <w:name w:val="fontstyle01"/>
    <w:basedOn w:val="Absatz-Standardschriftart"/>
    <w:rsid w:val="004E3BC0"/>
    <w:rPr>
      <w:rFonts w:ascii="Nunito-Regular" w:hAnsi="Nunito-Regular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rsid w:val="008F4363"/>
    <w:rPr>
      <w:rFonts w:ascii="Arial" w:hAnsi="Arial"/>
      <w:b/>
      <w:bCs/>
      <w:sz w:val="24"/>
      <w:szCs w:val="28"/>
    </w:rPr>
  </w:style>
  <w:style w:type="paragraph" w:customStyle="1" w:styleId="pf0">
    <w:name w:val="pf0"/>
    <w:basedOn w:val="Standard"/>
    <w:rsid w:val="009F33C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f01">
    <w:name w:val="cf01"/>
    <w:basedOn w:val="Absatz-Standardschriftart"/>
    <w:rsid w:val="009F33C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3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mper\Documents\Kemper_Kommunikation\Dokumentvorlagen\SIEGENIA_PI_deu_elektronisch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SIEGENIA_PI_deu_elektronisch.dotx</Template>
  <TotalTime>0</TotalTime>
  <Pages>3</Pages>
  <Words>751</Words>
  <Characters>4733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Innovativ in Technik und Marketing (Futura-Heavy 11 pt, kursiv)</vt:lpstr>
    </vt:vector>
  </TitlesOfParts>
  <Company>Kemper Kommunikation</Company>
  <LinksUpToDate>false</LinksUpToDate>
  <CharactersWithSpaces>5474</CharactersWithSpaces>
  <SharedDoc>false</SharedDoc>
  <HLinks>
    <vt:vector size="6" baseType="variant">
      <vt:variant>
        <vt:i4>3276847</vt:i4>
      </vt:variant>
      <vt:variant>
        <vt:i4>0</vt:i4>
      </vt:variant>
      <vt:variant>
        <vt:i4>0</vt:i4>
      </vt:variant>
      <vt:variant>
        <vt:i4>5</vt:i4>
      </vt:variant>
      <vt:variant>
        <vt:lpwstr>http://www.kemper-kommunikation.de/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Innovativ in Technik und Marketing (Futura-Heavy 11 pt, kursiv)</dc:title>
  <dc:creator>Kemper</dc:creator>
  <cp:lastModifiedBy>Kirsten Kemper</cp:lastModifiedBy>
  <cp:revision>2</cp:revision>
  <cp:lastPrinted>2007-09-03T14:44:00Z</cp:lastPrinted>
  <dcterms:created xsi:type="dcterms:W3CDTF">2026-03-17T18:03:00Z</dcterms:created>
  <dcterms:modified xsi:type="dcterms:W3CDTF">2026-03-17T18:03:00Z</dcterms:modified>
</cp:coreProperties>
</file>